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2A2996" w14:textId="77777777" w:rsidR="007D7E2D" w:rsidRDefault="00692AB5" w:rsidP="006F432D">
      <w:pPr>
        <w:pBdr>
          <w:top w:val="nil"/>
          <w:left w:val="nil"/>
          <w:bottom w:val="nil"/>
          <w:right w:val="nil"/>
          <w:between w:val="nil"/>
        </w:pBdr>
        <w:jc w:val="center"/>
        <w:rPr>
          <w:b/>
          <w:color w:val="000000"/>
          <w:sz w:val="36"/>
          <w:szCs w:val="36"/>
        </w:rPr>
      </w:pPr>
      <w:r>
        <w:rPr>
          <w:b/>
          <w:color w:val="000000"/>
          <w:sz w:val="36"/>
          <w:szCs w:val="36"/>
        </w:rPr>
        <w:t>Greenhouse Lettuce Growth Indices Estimation: A Review</w:t>
      </w:r>
    </w:p>
    <w:p w14:paraId="158A433A" w14:textId="3A50F212" w:rsidR="007D7E2D" w:rsidRDefault="00692AB5" w:rsidP="0ACF57D4">
      <w:pPr>
        <w:pBdr>
          <w:top w:val="nil"/>
          <w:left w:val="nil"/>
          <w:bottom w:val="nil"/>
          <w:right w:val="nil"/>
          <w:between w:val="nil"/>
        </w:pBdr>
        <w:spacing w:before="360" w:after="360"/>
        <w:jc w:val="center"/>
        <w:rPr>
          <w:color w:val="000000"/>
          <w:sz w:val="20"/>
          <w:szCs w:val="20"/>
          <w:lang w:val="en-US"/>
        </w:rPr>
      </w:pPr>
      <w:r w:rsidRPr="0ACF57D4">
        <w:rPr>
          <w:color w:val="000000" w:themeColor="text1"/>
          <w:sz w:val="28"/>
          <w:szCs w:val="28"/>
          <w:lang w:val="en-US"/>
        </w:rPr>
        <w:t>Lim Ke Yin</w:t>
      </w:r>
      <w:r w:rsidRPr="0ACF57D4">
        <w:rPr>
          <w:color w:val="000000" w:themeColor="text1"/>
          <w:sz w:val="28"/>
          <w:szCs w:val="28"/>
          <w:vertAlign w:val="superscript"/>
          <w:lang w:val="en-US"/>
        </w:rPr>
        <w:t>1,</w:t>
      </w:r>
      <w:r w:rsidR="002D369F" w:rsidRPr="0ACF57D4">
        <w:rPr>
          <w:color w:val="000000" w:themeColor="text1"/>
          <w:sz w:val="28"/>
          <w:szCs w:val="28"/>
          <w:vertAlign w:val="superscript"/>
          <w:lang w:val="en-US"/>
        </w:rPr>
        <w:t xml:space="preserve"> </w:t>
      </w:r>
      <w:r w:rsidRPr="0ACF57D4">
        <w:rPr>
          <w:color w:val="000000" w:themeColor="text1"/>
          <w:sz w:val="28"/>
          <w:szCs w:val="28"/>
          <w:vertAlign w:val="superscript"/>
          <w:lang w:val="en-US"/>
        </w:rPr>
        <w:t>a)</w:t>
      </w:r>
      <w:r w:rsidRPr="0ACF57D4">
        <w:rPr>
          <w:color w:val="000000" w:themeColor="text1"/>
          <w:sz w:val="28"/>
          <w:szCs w:val="28"/>
          <w:lang w:val="en-US"/>
        </w:rPr>
        <w:t xml:space="preserve">, </w:t>
      </w:r>
      <w:proofErr w:type="spellStart"/>
      <w:r w:rsidRPr="0ACF57D4">
        <w:rPr>
          <w:color w:val="000000" w:themeColor="text1"/>
          <w:sz w:val="28"/>
          <w:szCs w:val="28"/>
          <w:lang w:val="en-US"/>
        </w:rPr>
        <w:t>Sumendra</w:t>
      </w:r>
      <w:proofErr w:type="spellEnd"/>
      <w:r w:rsidRPr="0ACF57D4">
        <w:rPr>
          <w:color w:val="000000" w:themeColor="text1"/>
          <w:sz w:val="28"/>
          <w:szCs w:val="28"/>
          <w:lang w:val="en-US"/>
        </w:rPr>
        <w:t xml:space="preserve"> Yogarayan</w:t>
      </w:r>
      <w:r w:rsidRPr="0ACF57D4">
        <w:rPr>
          <w:color w:val="000000" w:themeColor="text1"/>
          <w:sz w:val="28"/>
          <w:szCs w:val="28"/>
          <w:vertAlign w:val="superscript"/>
          <w:lang w:val="en-US"/>
        </w:rPr>
        <w:t xml:space="preserve">1, 2, b) </w:t>
      </w:r>
      <w:r w:rsidRPr="0ACF57D4">
        <w:rPr>
          <w:color w:val="000000" w:themeColor="text1"/>
          <w:sz w:val="28"/>
          <w:szCs w:val="28"/>
          <w:lang w:val="en-US"/>
        </w:rPr>
        <w:t>and Siti Fatimah Abdul Razak</w:t>
      </w:r>
      <w:r w:rsidRPr="0ACF57D4">
        <w:rPr>
          <w:color w:val="000000" w:themeColor="text1"/>
          <w:sz w:val="28"/>
          <w:szCs w:val="28"/>
          <w:vertAlign w:val="superscript"/>
          <w:lang w:val="en-US"/>
        </w:rPr>
        <w:t>1, 2, c)</w:t>
      </w:r>
      <w:r w:rsidRPr="0ACF57D4">
        <w:rPr>
          <w:color w:val="000000" w:themeColor="text1"/>
          <w:sz w:val="28"/>
          <w:szCs w:val="28"/>
          <w:lang w:val="en-US"/>
        </w:rPr>
        <w:t xml:space="preserve"> </w:t>
      </w:r>
    </w:p>
    <w:p w14:paraId="7441B27A" w14:textId="74CB545D" w:rsidR="007D7E2D" w:rsidRPr="00B72035" w:rsidRDefault="00692AB5" w:rsidP="0ACF57D4">
      <w:pPr>
        <w:pBdr>
          <w:top w:val="nil"/>
          <w:left w:val="nil"/>
          <w:bottom w:val="nil"/>
          <w:right w:val="nil"/>
          <w:between w:val="nil"/>
        </w:pBdr>
        <w:jc w:val="center"/>
        <w:rPr>
          <w:i/>
          <w:iCs/>
          <w:color w:val="000000"/>
          <w:sz w:val="20"/>
          <w:szCs w:val="20"/>
          <w:lang w:val="en-US"/>
        </w:rPr>
      </w:pPr>
      <w:r w:rsidRPr="00B72035">
        <w:rPr>
          <w:i/>
          <w:iCs/>
          <w:color w:val="000000" w:themeColor="text1"/>
          <w:sz w:val="20"/>
          <w:szCs w:val="20"/>
          <w:vertAlign w:val="superscript"/>
          <w:lang w:val="en-US"/>
        </w:rPr>
        <w:t>1</w:t>
      </w:r>
      <w:r w:rsidRPr="00B72035">
        <w:rPr>
          <w:i/>
          <w:iCs/>
          <w:color w:val="000000" w:themeColor="text1"/>
          <w:sz w:val="20"/>
          <w:szCs w:val="20"/>
          <w:lang w:val="en-US"/>
        </w:rPr>
        <w:t xml:space="preserve">Faculty of Information Science and Technology, </w:t>
      </w:r>
      <w:r w:rsidR="002D369F" w:rsidRPr="00B72035">
        <w:rPr>
          <w:i/>
          <w:iCs/>
          <w:color w:val="000000" w:themeColor="text1"/>
          <w:sz w:val="20"/>
          <w:szCs w:val="20"/>
          <w:lang w:val="en-US"/>
        </w:rPr>
        <w:t xml:space="preserve">Multimedia University, Jalan Ayer Keroh Lama, 75450, Bukit </w:t>
      </w:r>
      <w:proofErr w:type="spellStart"/>
      <w:r w:rsidR="002D369F" w:rsidRPr="00B72035">
        <w:rPr>
          <w:i/>
          <w:iCs/>
          <w:color w:val="000000" w:themeColor="text1"/>
          <w:sz w:val="20"/>
          <w:szCs w:val="20"/>
          <w:lang w:val="en-US"/>
        </w:rPr>
        <w:t>Beruang</w:t>
      </w:r>
      <w:proofErr w:type="spellEnd"/>
      <w:r w:rsidR="002D369F" w:rsidRPr="00B72035">
        <w:rPr>
          <w:i/>
          <w:iCs/>
          <w:color w:val="000000" w:themeColor="text1"/>
          <w:sz w:val="20"/>
          <w:szCs w:val="20"/>
          <w:lang w:val="en-US"/>
        </w:rPr>
        <w:t>, Melaka, Malaysia</w:t>
      </w:r>
      <w:r w:rsidR="00B72035">
        <w:rPr>
          <w:i/>
          <w:iCs/>
          <w:color w:val="000000" w:themeColor="text1"/>
          <w:sz w:val="20"/>
          <w:szCs w:val="20"/>
          <w:lang w:val="en-US"/>
        </w:rPr>
        <w:t>.</w:t>
      </w:r>
    </w:p>
    <w:p w14:paraId="1768EB2F" w14:textId="37705C76" w:rsidR="007D7E2D" w:rsidRPr="00B72035" w:rsidRDefault="00692AB5" w:rsidP="0ACF57D4">
      <w:pPr>
        <w:pBdr>
          <w:top w:val="nil"/>
          <w:left w:val="nil"/>
          <w:bottom w:val="nil"/>
          <w:right w:val="nil"/>
          <w:between w:val="nil"/>
        </w:pBdr>
        <w:jc w:val="center"/>
        <w:rPr>
          <w:i/>
          <w:iCs/>
          <w:color w:val="000000"/>
          <w:sz w:val="20"/>
          <w:szCs w:val="20"/>
          <w:lang w:val="en-US"/>
        </w:rPr>
      </w:pPr>
      <w:r w:rsidRPr="00B72035">
        <w:rPr>
          <w:i/>
          <w:iCs/>
          <w:color w:val="000000" w:themeColor="text1"/>
          <w:sz w:val="20"/>
          <w:szCs w:val="20"/>
          <w:vertAlign w:val="superscript"/>
          <w:lang w:val="en-US"/>
        </w:rPr>
        <w:t>2</w:t>
      </w:r>
      <w:r w:rsidRPr="00B72035">
        <w:rPr>
          <w:i/>
          <w:iCs/>
          <w:color w:val="000000" w:themeColor="text1"/>
          <w:sz w:val="20"/>
          <w:szCs w:val="20"/>
          <w:lang w:val="en-US"/>
        </w:rPr>
        <w:t xml:space="preserve">Centre for Intelligent Cloud Computing, </w:t>
      </w:r>
      <w:proofErr w:type="spellStart"/>
      <w:r w:rsidRPr="00B72035">
        <w:rPr>
          <w:i/>
          <w:iCs/>
          <w:color w:val="000000" w:themeColor="text1"/>
          <w:sz w:val="20"/>
          <w:szCs w:val="20"/>
          <w:lang w:val="en-US"/>
        </w:rPr>
        <w:t>CoE</w:t>
      </w:r>
      <w:proofErr w:type="spellEnd"/>
      <w:r w:rsidRPr="00B72035">
        <w:rPr>
          <w:i/>
          <w:iCs/>
          <w:color w:val="000000" w:themeColor="text1"/>
          <w:sz w:val="20"/>
          <w:szCs w:val="20"/>
          <w:lang w:val="en-US"/>
        </w:rPr>
        <w:t xml:space="preserve"> for Advanced Cloud, </w:t>
      </w:r>
      <w:r w:rsidR="002D369F" w:rsidRPr="00B72035">
        <w:rPr>
          <w:i/>
          <w:iCs/>
          <w:color w:val="000000" w:themeColor="text1"/>
          <w:sz w:val="20"/>
          <w:szCs w:val="20"/>
          <w:lang w:val="en-US"/>
        </w:rPr>
        <w:t xml:space="preserve">Multimedia University, Jalan Ayer Keroh Lama, 75450, Bukit </w:t>
      </w:r>
      <w:proofErr w:type="spellStart"/>
      <w:r w:rsidR="002D369F" w:rsidRPr="00B72035">
        <w:rPr>
          <w:i/>
          <w:iCs/>
          <w:color w:val="000000" w:themeColor="text1"/>
          <w:sz w:val="20"/>
          <w:szCs w:val="20"/>
          <w:lang w:val="en-US"/>
        </w:rPr>
        <w:t>Beruang</w:t>
      </w:r>
      <w:proofErr w:type="spellEnd"/>
      <w:r w:rsidR="002D369F" w:rsidRPr="00B72035">
        <w:rPr>
          <w:i/>
          <w:iCs/>
          <w:color w:val="000000" w:themeColor="text1"/>
          <w:sz w:val="20"/>
          <w:szCs w:val="20"/>
          <w:lang w:val="en-US"/>
        </w:rPr>
        <w:t>, Melaka, Malaysia</w:t>
      </w:r>
      <w:r w:rsidR="00B72035">
        <w:rPr>
          <w:i/>
          <w:iCs/>
          <w:color w:val="000000" w:themeColor="text1"/>
          <w:sz w:val="20"/>
          <w:szCs w:val="20"/>
          <w:lang w:val="en-US"/>
        </w:rPr>
        <w:t>.</w:t>
      </w:r>
    </w:p>
    <w:p w14:paraId="2F131D1A" w14:textId="77777777" w:rsidR="007D7E2D" w:rsidRDefault="007D7E2D" w:rsidP="006F432D">
      <w:pPr>
        <w:pBdr>
          <w:top w:val="nil"/>
          <w:left w:val="nil"/>
          <w:bottom w:val="nil"/>
          <w:right w:val="nil"/>
          <w:between w:val="nil"/>
        </w:pBdr>
        <w:jc w:val="center"/>
        <w:rPr>
          <w:i/>
          <w:color w:val="000000"/>
          <w:sz w:val="20"/>
          <w:szCs w:val="20"/>
        </w:rPr>
      </w:pPr>
    </w:p>
    <w:p w14:paraId="0B503CAD" w14:textId="1E3031C4" w:rsidR="007D7E2D" w:rsidRPr="00B72035" w:rsidRDefault="00692AB5" w:rsidP="006F432D">
      <w:pPr>
        <w:pBdr>
          <w:top w:val="nil"/>
          <w:left w:val="nil"/>
          <w:bottom w:val="nil"/>
          <w:right w:val="nil"/>
          <w:between w:val="nil"/>
        </w:pBdr>
        <w:jc w:val="center"/>
        <w:rPr>
          <w:i/>
          <w:iCs/>
          <w:color w:val="000000"/>
          <w:sz w:val="20"/>
          <w:szCs w:val="20"/>
        </w:rPr>
      </w:pPr>
      <w:r w:rsidRPr="00B72035">
        <w:rPr>
          <w:i/>
          <w:iCs/>
          <w:color w:val="000000"/>
          <w:sz w:val="20"/>
          <w:szCs w:val="20"/>
          <w:vertAlign w:val="superscript"/>
        </w:rPr>
        <w:t>b)</w:t>
      </w:r>
      <w:r w:rsidRPr="00B72035">
        <w:rPr>
          <w:i/>
          <w:iCs/>
          <w:color w:val="000000"/>
          <w:sz w:val="20"/>
          <w:szCs w:val="20"/>
        </w:rPr>
        <w:t xml:space="preserve"> Corresponding author: sumendra@mmu.edu.my</w:t>
      </w:r>
      <w:r w:rsidRPr="00B72035">
        <w:rPr>
          <w:i/>
          <w:iCs/>
          <w:color w:val="000000"/>
          <w:sz w:val="20"/>
          <w:szCs w:val="20"/>
        </w:rPr>
        <w:br/>
      </w:r>
      <w:r w:rsidRPr="00B72035">
        <w:rPr>
          <w:i/>
          <w:iCs/>
          <w:color w:val="000000"/>
          <w:sz w:val="20"/>
          <w:szCs w:val="20"/>
          <w:vertAlign w:val="superscript"/>
        </w:rPr>
        <w:t>a)</w:t>
      </w:r>
      <w:r w:rsidR="00B72035">
        <w:rPr>
          <w:i/>
          <w:iCs/>
          <w:color w:val="000000"/>
          <w:sz w:val="20"/>
          <w:szCs w:val="20"/>
          <w:vertAlign w:val="superscript"/>
        </w:rPr>
        <w:t xml:space="preserve"> </w:t>
      </w:r>
      <w:r w:rsidRPr="00B72035">
        <w:rPr>
          <w:i/>
          <w:iCs/>
          <w:color w:val="000000"/>
          <w:sz w:val="20"/>
          <w:szCs w:val="20"/>
        </w:rPr>
        <w:t>1181203338@student.mmu.edu.my</w:t>
      </w:r>
    </w:p>
    <w:p w14:paraId="20345E3D" w14:textId="39F1F196" w:rsidR="007D7E2D" w:rsidRPr="00B72035" w:rsidRDefault="00692AB5" w:rsidP="006F432D">
      <w:pPr>
        <w:pBdr>
          <w:top w:val="nil"/>
          <w:left w:val="nil"/>
          <w:bottom w:val="nil"/>
          <w:right w:val="nil"/>
          <w:between w:val="nil"/>
        </w:pBdr>
        <w:jc w:val="center"/>
        <w:rPr>
          <w:i/>
          <w:iCs/>
          <w:color w:val="000000"/>
          <w:sz w:val="20"/>
          <w:szCs w:val="20"/>
        </w:rPr>
      </w:pPr>
      <w:r w:rsidRPr="00B72035">
        <w:rPr>
          <w:i/>
          <w:iCs/>
          <w:color w:val="000000"/>
          <w:sz w:val="20"/>
          <w:szCs w:val="20"/>
          <w:vertAlign w:val="superscript"/>
        </w:rPr>
        <w:t>c)</w:t>
      </w:r>
      <w:r w:rsidR="00B72035">
        <w:rPr>
          <w:i/>
          <w:iCs/>
          <w:color w:val="000000"/>
          <w:sz w:val="20"/>
          <w:szCs w:val="20"/>
          <w:vertAlign w:val="superscript"/>
        </w:rPr>
        <w:t xml:space="preserve"> </w:t>
      </w:r>
      <w:r w:rsidR="00AA3307" w:rsidRPr="00B72035">
        <w:rPr>
          <w:i/>
          <w:iCs/>
          <w:color w:val="000000"/>
          <w:sz w:val="20"/>
          <w:szCs w:val="20"/>
        </w:rPr>
        <w:t>fa</w:t>
      </w:r>
      <w:r w:rsidRPr="00B72035">
        <w:rPr>
          <w:i/>
          <w:iCs/>
          <w:color w:val="000000"/>
          <w:sz w:val="20"/>
          <w:szCs w:val="20"/>
        </w:rPr>
        <w:t>timah.razak@mmu.edu.my</w:t>
      </w:r>
    </w:p>
    <w:p w14:paraId="14101624" w14:textId="77777777" w:rsidR="007D7E2D" w:rsidRDefault="00692AB5" w:rsidP="0ACF57D4">
      <w:pPr>
        <w:pBdr>
          <w:top w:val="nil"/>
          <w:left w:val="nil"/>
          <w:bottom w:val="nil"/>
          <w:right w:val="nil"/>
          <w:between w:val="nil"/>
        </w:pBdr>
        <w:spacing w:before="360" w:after="360"/>
        <w:ind w:left="288" w:right="288"/>
        <w:jc w:val="both"/>
        <w:rPr>
          <w:color w:val="000000"/>
          <w:sz w:val="18"/>
          <w:szCs w:val="18"/>
          <w:lang w:val="en-US"/>
        </w:rPr>
      </w:pPr>
      <w:r w:rsidRPr="0ACF57D4">
        <w:rPr>
          <w:b/>
          <w:bCs/>
          <w:color w:val="000000" w:themeColor="text1"/>
          <w:sz w:val="18"/>
          <w:szCs w:val="18"/>
          <w:lang w:val="en-US"/>
        </w:rPr>
        <w:t>Abstract.</w:t>
      </w:r>
      <w:r w:rsidRPr="0ACF57D4">
        <w:rPr>
          <w:color w:val="000000" w:themeColor="text1"/>
          <w:sz w:val="18"/>
          <w:szCs w:val="18"/>
          <w:lang w:val="en-US"/>
        </w:rPr>
        <w:t xml:space="preserve"> Lettuce growth indices like dry weight, fresh weight, leaf area, diameter and height are important in determining the growth of lettuce. Traditionally, lettuce growth assessment is done destructively by manual sampling and measure which will need more labor, resources and time. Currently, many researchers propose non-destructive methods in plant growth indices estimation have obtained good results. However, through a search revealed there do not have existing reviews specifically focused on single or multiple lettuce crops growth indices estimation, underscoring the originality and relevance of the present study. This paper aims to contribute to a comprehensive overview on the lettuce growth indices estimation method and result accomplished over the year. It also discusses the potential research gaps for further improvement.</w:t>
      </w:r>
    </w:p>
    <w:p w14:paraId="482E1D99" w14:textId="77777777" w:rsidR="007D7E2D" w:rsidRPr="00735AD4" w:rsidRDefault="00692AB5" w:rsidP="002D369F">
      <w:pPr>
        <w:pStyle w:val="Heading1"/>
        <w:rPr>
          <w:b w:val="0"/>
          <w:caps/>
          <w:smallCaps w:val="0"/>
          <w:sz w:val="20"/>
          <w:szCs w:val="20"/>
        </w:rPr>
      </w:pPr>
      <w:r w:rsidRPr="00735AD4">
        <w:rPr>
          <w:caps/>
          <w:smallCaps w:val="0"/>
        </w:rPr>
        <w:t>INTRODUCTION</w:t>
      </w:r>
    </w:p>
    <w:p w14:paraId="2C324B1A" w14:textId="3D30F326" w:rsidR="007D7E2D" w:rsidRDefault="00692AB5" w:rsidP="00B72035">
      <w:pPr>
        <w:pBdr>
          <w:top w:val="nil"/>
          <w:left w:val="nil"/>
          <w:bottom w:val="nil"/>
          <w:right w:val="nil"/>
          <w:between w:val="nil"/>
        </w:pBdr>
        <w:ind w:firstLine="288"/>
        <w:jc w:val="both"/>
        <w:rPr>
          <w:color w:val="000000"/>
          <w:sz w:val="20"/>
          <w:szCs w:val="20"/>
          <w:lang w:val="en-US"/>
        </w:rPr>
      </w:pPr>
      <w:r w:rsidRPr="0ACF57D4">
        <w:rPr>
          <w:color w:val="000000" w:themeColor="text1"/>
          <w:sz w:val="20"/>
          <w:szCs w:val="20"/>
          <w:lang w:val="en-US"/>
        </w:rPr>
        <w:t xml:space="preserve">Climate change has become a significant threat to agriculture sectors especially in developing countries due to the limited adaptive capability </w:t>
      </w:r>
      <w:r w:rsidR="002D369F" w:rsidRPr="0ACF57D4">
        <w:rPr>
          <w:color w:val="000000" w:themeColor="text1"/>
          <w:sz w:val="20"/>
          <w:szCs w:val="20"/>
          <w:lang w:val="en-US"/>
        </w:rPr>
        <w:t>[1],[2]</w:t>
      </w:r>
      <w:r w:rsidRPr="0ACF57D4">
        <w:rPr>
          <w:color w:val="000000" w:themeColor="text1"/>
          <w:sz w:val="20"/>
          <w:szCs w:val="20"/>
          <w:lang w:val="en-US"/>
        </w:rPr>
        <w:t>. Increasingly frequent disasters like drought could pose a severe threat to the vulnerable communities that depend on farming for their source of likelihood especially with the absence of technology and financial resources to cope with the impacts of droughts</w:t>
      </w:r>
      <w:r w:rsidR="002D369F" w:rsidRPr="0ACF57D4">
        <w:rPr>
          <w:color w:val="000000" w:themeColor="text1"/>
          <w:sz w:val="20"/>
          <w:szCs w:val="20"/>
          <w:lang w:val="en-US"/>
        </w:rPr>
        <w:t xml:space="preserve"> [3],[4].</w:t>
      </w:r>
      <w:r w:rsidRPr="0ACF57D4">
        <w:rPr>
          <w:color w:val="000000" w:themeColor="text1"/>
          <w:sz w:val="20"/>
          <w:szCs w:val="20"/>
          <w:lang w:val="en-US"/>
        </w:rPr>
        <w:t xml:space="preserve"> With the effect of disaster in agriculture, yield reductions may occur, and it may result in food insecurity. Recently, food insecurity has become one of the worldwide concerns due to the threat of climate change and increased food demand for growing population </w:t>
      </w:r>
      <w:r w:rsidR="002D369F" w:rsidRPr="0ACF57D4">
        <w:rPr>
          <w:color w:val="000000" w:themeColor="text1"/>
          <w:sz w:val="20"/>
          <w:szCs w:val="20"/>
          <w:lang w:val="en-US"/>
        </w:rPr>
        <w:t>[5]</w:t>
      </w:r>
      <w:r w:rsidRPr="0ACF57D4">
        <w:rPr>
          <w:color w:val="000000" w:themeColor="text1"/>
          <w:sz w:val="20"/>
          <w:szCs w:val="20"/>
          <w:lang w:val="en-US"/>
        </w:rPr>
        <w:t xml:space="preserve">. According to United Nation, the current world’s population of 7.7 billion is expected to reach 9.7 billion in 2050 </w:t>
      </w:r>
      <w:r w:rsidR="002D369F" w:rsidRPr="0ACF57D4">
        <w:rPr>
          <w:color w:val="000000" w:themeColor="text1"/>
          <w:sz w:val="20"/>
          <w:szCs w:val="20"/>
          <w:lang w:val="en-US"/>
        </w:rPr>
        <w:t>[6]</w:t>
      </w:r>
      <w:r w:rsidRPr="0ACF57D4">
        <w:rPr>
          <w:color w:val="000000" w:themeColor="text1"/>
          <w:sz w:val="20"/>
          <w:szCs w:val="20"/>
          <w:lang w:val="en-US"/>
        </w:rPr>
        <w:t xml:space="preserve">. Thus, ensuring food security under these conditions is a critical global issue. To reduce environment impact on agriculture and the food insecurity in rising population, precision agriculture that applies technology in observing, measuring, </w:t>
      </w:r>
      <w:proofErr w:type="spellStart"/>
      <w:r w:rsidRPr="0ACF57D4">
        <w:rPr>
          <w:color w:val="000000" w:themeColor="text1"/>
          <w:sz w:val="20"/>
          <w:szCs w:val="20"/>
          <w:lang w:val="en-US"/>
        </w:rPr>
        <w:t>analysing</w:t>
      </w:r>
      <w:proofErr w:type="spellEnd"/>
      <w:r w:rsidRPr="0ACF57D4">
        <w:rPr>
          <w:color w:val="000000" w:themeColor="text1"/>
          <w:sz w:val="20"/>
          <w:szCs w:val="20"/>
          <w:lang w:val="en-US"/>
        </w:rPr>
        <w:t xml:space="preserve"> and managing the crops and fields have the potential to be the solution </w:t>
      </w:r>
      <w:r w:rsidR="002D369F" w:rsidRPr="0ACF57D4">
        <w:rPr>
          <w:color w:val="000000" w:themeColor="text1"/>
          <w:sz w:val="20"/>
          <w:szCs w:val="20"/>
          <w:lang w:val="en-US"/>
        </w:rPr>
        <w:t>[7]</w:t>
      </w:r>
      <w:r w:rsidRPr="0ACF57D4">
        <w:rPr>
          <w:color w:val="000000" w:themeColor="text1"/>
          <w:sz w:val="20"/>
          <w:szCs w:val="20"/>
          <w:lang w:val="en-US"/>
        </w:rPr>
        <w:t xml:space="preserve">. Precision agriculture in controlled environment not only integrates technologies to optimize agricultural production processes for farm management, but also in indoor settings may reduce the impact of disaster caused by climate change </w:t>
      </w:r>
      <w:r w:rsidR="002D369F" w:rsidRPr="0ACF57D4">
        <w:rPr>
          <w:color w:val="000000" w:themeColor="text1"/>
          <w:sz w:val="20"/>
          <w:szCs w:val="20"/>
          <w:lang w:val="en-US"/>
        </w:rPr>
        <w:t>[8]</w:t>
      </w:r>
      <w:r w:rsidRPr="0ACF57D4">
        <w:rPr>
          <w:color w:val="000000" w:themeColor="text1"/>
          <w:sz w:val="20"/>
          <w:szCs w:val="20"/>
          <w:lang w:val="en-US"/>
        </w:rPr>
        <w:t xml:space="preserve">. Not only that, </w:t>
      </w:r>
      <w:proofErr w:type="gramStart"/>
      <w:r w:rsidRPr="0ACF57D4">
        <w:rPr>
          <w:color w:val="000000" w:themeColor="text1"/>
          <w:sz w:val="20"/>
          <w:szCs w:val="20"/>
          <w:lang w:val="en-US"/>
        </w:rPr>
        <w:t>controlled environment in agriculture has gained</w:t>
      </w:r>
      <w:proofErr w:type="gramEnd"/>
      <w:r w:rsidRPr="0ACF57D4">
        <w:rPr>
          <w:color w:val="000000" w:themeColor="text1"/>
          <w:sz w:val="20"/>
          <w:szCs w:val="20"/>
          <w:lang w:val="en-US"/>
        </w:rPr>
        <w:t xml:space="preserve"> popularity due to its ability to grow various leafy crops using soilless cultivation, which only requires less water and space for cultivation </w:t>
      </w:r>
      <w:r w:rsidR="002D369F" w:rsidRPr="0ACF57D4">
        <w:rPr>
          <w:color w:val="000000" w:themeColor="text1"/>
          <w:sz w:val="20"/>
          <w:szCs w:val="20"/>
          <w:lang w:val="en-US"/>
        </w:rPr>
        <w:t>[9]</w:t>
      </w:r>
      <w:r w:rsidRPr="0ACF57D4">
        <w:rPr>
          <w:color w:val="000000" w:themeColor="text1"/>
          <w:sz w:val="20"/>
          <w:szCs w:val="20"/>
          <w:lang w:val="en-US"/>
        </w:rPr>
        <w:t xml:space="preserve">. One of the most consumed and cultivated leafy vegetables, lettuce </w:t>
      </w:r>
      <w:proofErr w:type="gramStart"/>
      <w:r w:rsidRPr="0ACF57D4">
        <w:rPr>
          <w:color w:val="000000" w:themeColor="text1"/>
          <w:sz w:val="20"/>
          <w:szCs w:val="20"/>
          <w:lang w:val="en-US"/>
        </w:rPr>
        <w:t>have</w:t>
      </w:r>
      <w:proofErr w:type="gramEnd"/>
      <w:r w:rsidRPr="0ACF57D4">
        <w:rPr>
          <w:color w:val="000000" w:themeColor="text1"/>
          <w:sz w:val="20"/>
          <w:szCs w:val="20"/>
          <w:lang w:val="en-US"/>
        </w:rPr>
        <w:t xml:space="preserve"> been </w:t>
      </w:r>
      <w:proofErr w:type="gramStart"/>
      <w:r w:rsidRPr="0ACF57D4">
        <w:rPr>
          <w:color w:val="000000" w:themeColor="text1"/>
          <w:sz w:val="20"/>
          <w:szCs w:val="20"/>
          <w:lang w:val="en-US"/>
        </w:rPr>
        <w:t>found resulting</w:t>
      </w:r>
      <w:proofErr w:type="gramEnd"/>
      <w:r w:rsidRPr="0ACF57D4">
        <w:rPr>
          <w:color w:val="000000" w:themeColor="text1"/>
          <w:sz w:val="20"/>
          <w:szCs w:val="20"/>
          <w:lang w:val="en-US"/>
        </w:rPr>
        <w:t xml:space="preserve"> 40% larger sized in hydroponic system cultivation compared to soil-based system </w:t>
      </w:r>
      <w:r w:rsidR="002D369F" w:rsidRPr="0ACF57D4">
        <w:rPr>
          <w:color w:val="000000" w:themeColor="text1"/>
          <w:sz w:val="20"/>
          <w:szCs w:val="20"/>
          <w:lang w:val="en-US"/>
        </w:rPr>
        <w:t>[10],[11]</w:t>
      </w:r>
      <w:r w:rsidRPr="0ACF57D4">
        <w:rPr>
          <w:color w:val="000000" w:themeColor="text1"/>
          <w:sz w:val="20"/>
          <w:szCs w:val="20"/>
          <w:lang w:val="en-US"/>
        </w:rPr>
        <w:t xml:space="preserve">. As lettuce not only serves rich nutrients like vitamin C, vitamin E, calcium, protein, copper and potassium, it also has a rapid growth rate and short growth period, which make it suitable in investigating the product quality in planting </w:t>
      </w:r>
      <w:r w:rsidR="002A3D8B" w:rsidRPr="0ACF57D4">
        <w:rPr>
          <w:color w:val="000000" w:themeColor="text1"/>
          <w:sz w:val="20"/>
          <w:szCs w:val="20"/>
          <w:lang w:val="en-US"/>
        </w:rPr>
        <w:t>[11],[12]</w:t>
      </w:r>
      <w:r w:rsidRPr="0ACF57D4">
        <w:rPr>
          <w:color w:val="000000" w:themeColor="text1"/>
          <w:sz w:val="20"/>
          <w:szCs w:val="20"/>
          <w:lang w:val="en-US"/>
        </w:rPr>
        <w:t xml:space="preserve">. To optimize the cultivation practices and increase the production, the lettuce growth monitoring by accurately estimate the growth indices is crucial </w:t>
      </w:r>
      <w:r w:rsidR="002A3D8B" w:rsidRPr="0ACF57D4">
        <w:rPr>
          <w:color w:val="000000" w:themeColor="text1"/>
          <w:sz w:val="20"/>
          <w:szCs w:val="20"/>
          <w:lang w:val="en-US"/>
        </w:rPr>
        <w:t>[13]</w:t>
      </w:r>
      <w:r w:rsidRPr="0ACF57D4">
        <w:rPr>
          <w:color w:val="000000" w:themeColor="text1"/>
          <w:sz w:val="20"/>
          <w:szCs w:val="20"/>
          <w:lang w:val="en-US"/>
        </w:rPr>
        <w:t xml:space="preserve">. Lettuce growth indices including lettuce height, lettuce leaf area, lettuce diameter, fresh weight and dry weight are the important features in growing lettuce and ensuring the quality </w:t>
      </w:r>
      <w:r w:rsidR="002A3D8B" w:rsidRPr="0ACF57D4">
        <w:rPr>
          <w:color w:val="000000" w:themeColor="text1"/>
          <w:sz w:val="20"/>
          <w:szCs w:val="20"/>
          <w:lang w:val="en-US"/>
        </w:rPr>
        <w:t>[14]</w:t>
      </w:r>
      <w:r w:rsidRPr="0ACF57D4">
        <w:rPr>
          <w:color w:val="000000" w:themeColor="text1"/>
          <w:sz w:val="20"/>
          <w:szCs w:val="20"/>
          <w:lang w:val="en-US"/>
        </w:rPr>
        <w:t xml:space="preserve">. </w:t>
      </w:r>
    </w:p>
    <w:p w14:paraId="2077FA17" w14:textId="48310542" w:rsidR="007D7E2D" w:rsidRDefault="00692AB5" w:rsidP="00B72035">
      <w:pPr>
        <w:pBdr>
          <w:top w:val="nil"/>
          <w:left w:val="nil"/>
          <w:bottom w:val="nil"/>
          <w:right w:val="nil"/>
          <w:between w:val="nil"/>
        </w:pBdr>
        <w:ind w:firstLine="288"/>
        <w:jc w:val="both"/>
        <w:rPr>
          <w:color w:val="000000"/>
          <w:sz w:val="20"/>
          <w:szCs w:val="20"/>
          <w:lang w:val="en-US"/>
        </w:rPr>
      </w:pPr>
      <w:r w:rsidRPr="0ACF57D4">
        <w:rPr>
          <w:color w:val="000000" w:themeColor="text1"/>
          <w:sz w:val="20"/>
          <w:szCs w:val="20"/>
          <w:lang w:val="en-US"/>
        </w:rPr>
        <w:t xml:space="preserve">Traditionally, plant growth indices are sampled manually and destructively, the inaccurate measurement in plant brunch weight may happen if the plants are sampled before they reached harvest </w:t>
      </w:r>
      <w:r w:rsidR="002A3D8B" w:rsidRPr="0ACF57D4">
        <w:rPr>
          <w:color w:val="000000" w:themeColor="text1"/>
          <w:sz w:val="20"/>
          <w:szCs w:val="20"/>
          <w:lang w:val="en-US"/>
        </w:rPr>
        <w:t>[15]</w:t>
      </w:r>
      <w:r w:rsidRPr="0ACF57D4">
        <w:rPr>
          <w:color w:val="000000" w:themeColor="text1"/>
          <w:sz w:val="20"/>
          <w:szCs w:val="20"/>
          <w:lang w:val="en-US"/>
        </w:rPr>
        <w:t xml:space="preserve">. As the consideration of sustainable agriculture and the effectiveness of measuring plant growth indices, non-destructive techniques like computer vision technology have been used by several researchers </w:t>
      </w:r>
      <w:r w:rsidR="002A3D8B" w:rsidRPr="0ACF57D4">
        <w:rPr>
          <w:color w:val="000000" w:themeColor="text1"/>
          <w:sz w:val="20"/>
          <w:szCs w:val="20"/>
          <w:lang w:val="en-US"/>
        </w:rPr>
        <w:t>[16],[17]</w:t>
      </w:r>
      <w:r w:rsidRPr="0ACF57D4">
        <w:rPr>
          <w:color w:val="000000" w:themeColor="text1"/>
          <w:sz w:val="20"/>
          <w:szCs w:val="20"/>
          <w:lang w:val="en-US"/>
        </w:rPr>
        <w:t xml:space="preserve">. With the ability to extract features from the images and correlate with the manually measured growth indices, non-destructive growth monitoring can achieve since the image-derived features can estimate the growth indices </w:t>
      </w:r>
      <w:r w:rsidR="002A3D8B" w:rsidRPr="0ACF57D4">
        <w:rPr>
          <w:color w:val="000000" w:themeColor="text1"/>
          <w:sz w:val="20"/>
          <w:szCs w:val="20"/>
          <w:lang w:val="en-US"/>
        </w:rPr>
        <w:t>[13]</w:t>
      </w:r>
      <w:r w:rsidRPr="0ACF57D4">
        <w:rPr>
          <w:color w:val="000000" w:themeColor="text1"/>
          <w:sz w:val="20"/>
          <w:szCs w:val="20"/>
          <w:lang w:val="en-US"/>
        </w:rPr>
        <w:t xml:space="preserve">. Although the related studies on lettuce growth indices estimation exist, there is a lack of review on this specific topic. In this paper, the related research on lettuce </w:t>
      </w:r>
      <w:proofErr w:type="gramStart"/>
      <w:r w:rsidRPr="0ACF57D4">
        <w:rPr>
          <w:color w:val="000000" w:themeColor="text1"/>
          <w:sz w:val="20"/>
          <w:szCs w:val="20"/>
          <w:lang w:val="en-US"/>
        </w:rPr>
        <w:lastRenderedPageBreak/>
        <w:t>growth</w:t>
      </w:r>
      <w:proofErr w:type="gramEnd"/>
      <w:r w:rsidRPr="0ACF57D4">
        <w:rPr>
          <w:color w:val="000000" w:themeColor="text1"/>
          <w:sz w:val="20"/>
          <w:szCs w:val="20"/>
          <w:lang w:val="en-US"/>
        </w:rPr>
        <w:t xml:space="preserve"> indices estimation has been discussed in section two followed by the research gap in lettuce growth indices estimation. Lastly, the summary of the findings and suggestions for future work is included in the last section.</w:t>
      </w:r>
    </w:p>
    <w:p w14:paraId="35C20F6F" w14:textId="77777777" w:rsidR="007D7E2D" w:rsidRPr="00735AD4" w:rsidRDefault="00692AB5" w:rsidP="006F432D">
      <w:pPr>
        <w:pStyle w:val="Heading1"/>
        <w:rPr>
          <w:b w:val="0"/>
          <w:caps/>
          <w:smallCaps w:val="0"/>
          <w:sz w:val="20"/>
          <w:szCs w:val="20"/>
        </w:rPr>
      </w:pPr>
      <w:r w:rsidRPr="00735AD4">
        <w:rPr>
          <w:caps/>
          <w:smallCaps w:val="0"/>
        </w:rPr>
        <w:t xml:space="preserve">RELATED WORKS </w:t>
      </w:r>
    </w:p>
    <w:p w14:paraId="70D6EF4F" w14:textId="02BB87B8" w:rsidR="007D7E2D" w:rsidRDefault="00692AB5" w:rsidP="0ACF57D4">
      <w:pPr>
        <w:pBdr>
          <w:top w:val="nil"/>
          <w:left w:val="nil"/>
          <w:bottom w:val="nil"/>
          <w:right w:val="nil"/>
          <w:between w:val="nil"/>
        </w:pBdr>
        <w:ind w:firstLine="288"/>
        <w:jc w:val="both"/>
        <w:rPr>
          <w:color w:val="000000" w:themeColor="text1"/>
          <w:sz w:val="20"/>
          <w:szCs w:val="20"/>
          <w:lang w:val="en-US"/>
        </w:rPr>
      </w:pPr>
      <w:r w:rsidRPr="0ACF57D4">
        <w:rPr>
          <w:color w:val="000000" w:themeColor="text1"/>
          <w:sz w:val="20"/>
          <w:szCs w:val="20"/>
          <w:lang w:val="en-US"/>
        </w:rPr>
        <w:t xml:space="preserve">To estimate the plant growth indices of lettuce, dataset from online challenge of 3rd Autonomous Greenhouse Challenge organized by Wageningen University and Research and Tencent was widely used among researchers. This dataset was collected in the Greenhouse Horticulture Business Unit in </w:t>
      </w:r>
      <w:proofErr w:type="spellStart"/>
      <w:r w:rsidRPr="0ACF57D4">
        <w:rPr>
          <w:color w:val="000000" w:themeColor="text1"/>
          <w:sz w:val="20"/>
          <w:szCs w:val="20"/>
          <w:lang w:val="en-US"/>
        </w:rPr>
        <w:t>Bleiswijk</w:t>
      </w:r>
      <w:proofErr w:type="spellEnd"/>
      <w:r w:rsidRPr="0ACF57D4">
        <w:rPr>
          <w:color w:val="000000" w:themeColor="text1"/>
          <w:sz w:val="20"/>
          <w:szCs w:val="20"/>
          <w:lang w:val="en-US"/>
        </w:rPr>
        <w:t xml:space="preserve">, The Netherlands in 2021. 4 varieties of lettuce, Lugano, </w:t>
      </w:r>
      <w:proofErr w:type="spellStart"/>
      <w:r w:rsidRPr="0ACF57D4">
        <w:rPr>
          <w:color w:val="000000" w:themeColor="text1"/>
          <w:sz w:val="20"/>
          <w:szCs w:val="20"/>
          <w:lang w:val="en-US"/>
        </w:rPr>
        <w:t>Salanova</w:t>
      </w:r>
      <w:proofErr w:type="spellEnd"/>
      <w:r w:rsidRPr="0ACF57D4">
        <w:rPr>
          <w:color w:val="000000" w:themeColor="text1"/>
          <w:sz w:val="20"/>
          <w:szCs w:val="20"/>
          <w:lang w:val="en-US"/>
        </w:rPr>
        <w:t xml:space="preserve">, Satine and </w:t>
      </w:r>
      <w:proofErr w:type="spellStart"/>
      <w:r w:rsidRPr="0ACF57D4">
        <w:rPr>
          <w:color w:val="000000" w:themeColor="text1"/>
          <w:sz w:val="20"/>
          <w:szCs w:val="20"/>
          <w:lang w:val="en-US"/>
        </w:rPr>
        <w:t>Aphylion</w:t>
      </w:r>
      <w:proofErr w:type="spellEnd"/>
      <w:r w:rsidRPr="0ACF57D4">
        <w:rPr>
          <w:color w:val="000000" w:themeColor="text1"/>
          <w:sz w:val="20"/>
          <w:szCs w:val="20"/>
          <w:lang w:val="en-US"/>
        </w:rPr>
        <w:t xml:space="preserve"> were chosen as the crops in this challenge. The RealSense D415 cameras were hung above the crop to collect the RGB images and aligned depth images. The depth images can convert to 3D point clouds as all ground truth information is provided in JSON file. There </w:t>
      </w:r>
      <w:proofErr w:type="gramStart"/>
      <w:r w:rsidRPr="0ACF57D4">
        <w:rPr>
          <w:color w:val="000000" w:themeColor="text1"/>
          <w:sz w:val="20"/>
          <w:szCs w:val="20"/>
          <w:lang w:val="en-US"/>
        </w:rPr>
        <w:t>have</w:t>
      </w:r>
      <w:proofErr w:type="gramEnd"/>
      <w:r w:rsidRPr="0ACF57D4">
        <w:rPr>
          <w:color w:val="000000" w:themeColor="text1"/>
          <w:sz w:val="20"/>
          <w:szCs w:val="20"/>
          <w:lang w:val="en-US"/>
        </w:rPr>
        <w:t xml:space="preserve"> 388 RGB images (24-bit PNG) and 388 depth images (16-bit PNG) in the dataset. To collect the crop traits like fresh weight, dry weight, height, diameter and leaf area, the organizer conducted the destructive measurements of the selected crops once a week </w:t>
      </w:r>
      <w:r w:rsidR="002A3D8B" w:rsidRPr="0ACF57D4">
        <w:rPr>
          <w:color w:val="000000" w:themeColor="text1"/>
          <w:sz w:val="20"/>
          <w:szCs w:val="20"/>
          <w:lang w:val="en-US"/>
        </w:rPr>
        <w:t>[18]</w:t>
      </w:r>
      <w:r w:rsidRPr="0ACF57D4">
        <w:rPr>
          <w:color w:val="000000" w:themeColor="text1"/>
          <w:sz w:val="20"/>
          <w:szCs w:val="20"/>
          <w:lang w:val="en-US"/>
        </w:rPr>
        <w:t>. Table 1 included some research using this dataset for lettuce growth indices estimation.</w:t>
      </w:r>
    </w:p>
    <w:p w14:paraId="4CD00B61" w14:textId="77777777" w:rsidR="00B72035" w:rsidRDefault="00B72035" w:rsidP="0ACF57D4">
      <w:pPr>
        <w:pBdr>
          <w:top w:val="nil"/>
          <w:left w:val="nil"/>
          <w:bottom w:val="nil"/>
          <w:right w:val="nil"/>
          <w:between w:val="nil"/>
        </w:pBdr>
        <w:ind w:firstLine="288"/>
        <w:jc w:val="both"/>
        <w:rPr>
          <w:color w:val="000000"/>
          <w:sz w:val="20"/>
          <w:szCs w:val="20"/>
          <w:lang w:val="en-US"/>
        </w:rPr>
      </w:pPr>
    </w:p>
    <w:tbl>
      <w:tblPr>
        <w:tblStyle w:val="a"/>
        <w:tblW w:w="93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6"/>
        <w:gridCol w:w="2346"/>
        <w:gridCol w:w="1509"/>
        <w:gridCol w:w="2582"/>
        <w:gridCol w:w="2237"/>
      </w:tblGrid>
      <w:tr w:rsidR="00D0069B" w14:paraId="31A43380" w14:textId="77777777" w:rsidTr="39F9115E">
        <w:tc>
          <w:tcPr>
            <w:tcW w:w="9350" w:type="dxa"/>
            <w:gridSpan w:val="5"/>
            <w:tcBorders>
              <w:top w:val="nil"/>
              <w:left w:val="nil"/>
              <w:bottom w:val="single" w:sz="4" w:space="0" w:color="auto"/>
              <w:right w:val="nil"/>
            </w:tcBorders>
            <w:vAlign w:val="center"/>
          </w:tcPr>
          <w:p w14:paraId="46792C45" w14:textId="7565B13C" w:rsidR="00D0069B" w:rsidRDefault="00D0069B" w:rsidP="00F96000">
            <w:pPr>
              <w:spacing w:before="120"/>
              <w:jc w:val="center"/>
              <w:rPr>
                <w:b/>
                <w:sz w:val="18"/>
                <w:szCs w:val="18"/>
              </w:rPr>
            </w:pPr>
            <w:r>
              <w:rPr>
                <w:b/>
                <w:color w:val="000000"/>
                <w:sz w:val="18"/>
                <w:szCs w:val="18"/>
              </w:rPr>
              <w:t>TABLE 1.</w:t>
            </w:r>
            <w:r>
              <w:rPr>
                <w:color w:val="000000"/>
                <w:sz w:val="18"/>
                <w:szCs w:val="18"/>
              </w:rPr>
              <w:t xml:space="preserve"> Existing </w:t>
            </w:r>
            <w:r w:rsidR="00D701EC">
              <w:rPr>
                <w:color w:val="000000"/>
                <w:sz w:val="18"/>
                <w:szCs w:val="18"/>
              </w:rPr>
              <w:t>m</w:t>
            </w:r>
            <w:r>
              <w:rPr>
                <w:color w:val="000000"/>
                <w:sz w:val="18"/>
                <w:szCs w:val="18"/>
              </w:rPr>
              <w:t xml:space="preserve">ethod with </w:t>
            </w:r>
            <w:r w:rsidR="00D701EC">
              <w:rPr>
                <w:color w:val="000000"/>
                <w:sz w:val="18"/>
                <w:szCs w:val="18"/>
              </w:rPr>
              <w:t>d</w:t>
            </w:r>
            <w:r>
              <w:rPr>
                <w:color w:val="000000"/>
                <w:sz w:val="18"/>
                <w:szCs w:val="18"/>
              </w:rPr>
              <w:t>ataset [</w:t>
            </w:r>
            <w:r w:rsidRPr="00A70395">
              <w:rPr>
                <w:color w:val="000000"/>
                <w:sz w:val="18"/>
                <w:szCs w:val="18"/>
              </w:rPr>
              <w:t>18</w:t>
            </w:r>
            <w:r>
              <w:rPr>
                <w:color w:val="000000"/>
                <w:sz w:val="18"/>
                <w:szCs w:val="18"/>
              </w:rPr>
              <w:t>]</w:t>
            </w:r>
          </w:p>
        </w:tc>
      </w:tr>
      <w:tr w:rsidR="00D0069B" w14:paraId="6D01F87E" w14:textId="77777777" w:rsidTr="39F9115E">
        <w:tc>
          <w:tcPr>
            <w:tcW w:w="676" w:type="dxa"/>
            <w:tcBorders>
              <w:top w:val="single" w:sz="4" w:space="0" w:color="auto"/>
              <w:left w:val="nil"/>
              <w:bottom w:val="single" w:sz="4" w:space="0" w:color="auto"/>
              <w:right w:val="nil"/>
            </w:tcBorders>
            <w:vAlign w:val="center"/>
          </w:tcPr>
          <w:p w14:paraId="03588694" w14:textId="77777777" w:rsidR="00D0069B" w:rsidRDefault="00D0069B" w:rsidP="00F96000">
            <w:pPr>
              <w:jc w:val="center"/>
              <w:rPr>
                <w:b/>
                <w:sz w:val="18"/>
                <w:szCs w:val="18"/>
              </w:rPr>
            </w:pPr>
            <w:r>
              <w:rPr>
                <w:b/>
                <w:sz w:val="18"/>
                <w:szCs w:val="18"/>
              </w:rPr>
              <w:t>Paper</w:t>
            </w:r>
          </w:p>
        </w:tc>
        <w:tc>
          <w:tcPr>
            <w:tcW w:w="2346" w:type="dxa"/>
            <w:tcBorders>
              <w:top w:val="single" w:sz="4" w:space="0" w:color="auto"/>
              <w:left w:val="nil"/>
              <w:bottom w:val="single" w:sz="4" w:space="0" w:color="auto"/>
              <w:right w:val="nil"/>
            </w:tcBorders>
            <w:vAlign w:val="center"/>
          </w:tcPr>
          <w:p w14:paraId="762F7D68" w14:textId="77777777" w:rsidR="00D0069B" w:rsidRDefault="00D0069B" w:rsidP="00F96000">
            <w:pPr>
              <w:jc w:val="center"/>
              <w:rPr>
                <w:b/>
                <w:sz w:val="18"/>
                <w:szCs w:val="18"/>
              </w:rPr>
            </w:pPr>
            <w:r>
              <w:rPr>
                <w:b/>
                <w:sz w:val="18"/>
                <w:szCs w:val="18"/>
              </w:rPr>
              <w:t>Train Test Split</w:t>
            </w:r>
          </w:p>
        </w:tc>
        <w:tc>
          <w:tcPr>
            <w:tcW w:w="1509" w:type="dxa"/>
            <w:tcBorders>
              <w:top w:val="single" w:sz="4" w:space="0" w:color="auto"/>
              <w:left w:val="nil"/>
              <w:bottom w:val="single" w:sz="4" w:space="0" w:color="auto"/>
              <w:right w:val="nil"/>
            </w:tcBorders>
            <w:vAlign w:val="center"/>
          </w:tcPr>
          <w:p w14:paraId="16EAEDFA" w14:textId="77777777" w:rsidR="00D0069B" w:rsidRDefault="00D0069B" w:rsidP="00F96000">
            <w:pPr>
              <w:jc w:val="center"/>
              <w:rPr>
                <w:b/>
                <w:sz w:val="18"/>
                <w:szCs w:val="18"/>
              </w:rPr>
            </w:pPr>
            <w:r>
              <w:rPr>
                <w:b/>
                <w:sz w:val="18"/>
                <w:szCs w:val="18"/>
              </w:rPr>
              <w:t>Input</w:t>
            </w:r>
          </w:p>
        </w:tc>
        <w:tc>
          <w:tcPr>
            <w:tcW w:w="2582" w:type="dxa"/>
            <w:tcBorders>
              <w:top w:val="single" w:sz="4" w:space="0" w:color="auto"/>
              <w:left w:val="nil"/>
              <w:bottom w:val="single" w:sz="4" w:space="0" w:color="auto"/>
              <w:right w:val="nil"/>
            </w:tcBorders>
            <w:vAlign w:val="center"/>
          </w:tcPr>
          <w:p w14:paraId="4DB85893" w14:textId="77777777" w:rsidR="00D0069B" w:rsidRDefault="00D0069B" w:rsidP="00F96000">
            <w:pPr>
              <w:jc w:val="center"/>
              <w:rPr>
                <w:b/>
                <w:sz w:val="18"/>
                <w:szCs w:val="18"/>
              </w:rPr>
            </w:pPr>
            <w:r>
              <w:rPr>
                <w:b/>
                <w:sz w:val="18"/>
                <w:szCs w:val="18"/>
              </w:rPr>
              <w:t>Model</w:t>
            </w:r>
          </w:p>
        </w:tc>
        <w:tc>
          <w:tcPr>
            <w:tcW w:w="2237" w:type="dxa"/>
            <w:tcBorders>
              <w:top w:val="single" w:sz="4" w:space="0" w:color="auto"/>
              <w:left w:val="nil"/>
              <w:bottom w:val="single" w:sz="4" w:space="0" w:color="auto"/>
              <w:right w:val="nil"/>
            </w:tcBorders>
            <w:vAlign w:val="center"/>
          </w:tcPr>
          <w:p w14:paraId="342AE78E" w14:textId="77777777" w:rsidR="00D0069B" w:rsidRDefault="00D0069B" w:rsidP="00F96000">
            <w:pPr>
              <w:jc w:val="center"/>
              <w:rPr>
                <w:b/>
                <w:sz w:val="18"/>
                <w:szCs w:val="18"/>
              </w:rPr>
            </w:pPr>
            <w:r>
              <w:rPr>
                <w:b/>
                <w:sz w:val="18"/>
                <w:szCs w:val="18"/>
              </w:rPr>
              <w:t>Result</w:t>
            </w:r>
          </w:p>
        </w:tc>
      </w:tr>
      <w:tr w:rsidR="00D0069B" w:rsidRPr="002D369F" w14:paraId="5EC8DB68" w14:textId="77777777" w:rsidTr="39F9115E">
        <w:tc>
          <w:tcPr>
            <w:tcW w:w="676" w:type="dxa"/>
            <w:tcBorders>
              <w:top w:val="single" w:sz="4" w:space="0" w:color="auto"/>
              <w:left w:val="nil"/>
              <w:bottom w:val="nil"/>
              <w:right w:val="nil"/>
            </w:tcBorders>
            <w:vAlign w:val="center"/>
          </w:tcPr>
          <w:p w14:paraId="7FA6E5AB" w14:textId="77777777" w:rsidR="00D0069B" w:rsidRPr="00A70395" w:rsidRDefault="00D0069B" w:rsidP="00F96000">
            <w:pPr>
              <w:jc w:val="center"/>
              <w:rPr>
                <w:sz w:val="20"/>
                <w:szCs w:val="20"/>
              </w:rPr>
            </w:pPr>
            <w:r>
              <w:rPr>
                <w:color w:val="000000"/>
                <w:sz w:val="20"/>
                <w:szCs w:val="20"/>
              </w:rPr>
              <w:t>[</w:t>
            </w:r>
            <w:r w:rsidRPr="00A70395">
              <w:rPr>
                <w:color w:val="000000"/>
                <w:sz w:val="20"/>
                <w:szCs w:val="20"/>
              </w:rPr>
              <w:t>19</w:t>
            </w:r>
            <w:r>
              <w:rPr>
                <w:color w:val="000000"/>
                <w:sz w:val="20"/>
                <w:szCs w:val="20"/>
              </w:rPr>
              <w:t>]</w:t>
            </w:r>
          </w:p>
        </w:tc>
        <w:tc>
          <w:tcPr>
            <w:tcW w:w="2346" w:type="dxa"/>
            <w:tcBorders>
              <w:top w:val="single" w:sz="4" w:space="0" w:color="auto"/>
              <w:left w:val="nil"/>
              <w:bottom w:val="nil"/>
              <w:right w:val="nil"/>
            </w:tcBorders>
            <w:vAlign w:val="center"/>
          </w:tcPr>
          <w:p w14:paraId="40C5C08A" w14:textId="77777777" w:rsidR="00D0069B" w:rsidRPr="002D369F" w:rsidRDefault="00D0069B" w:rsidP="00F96000">
            <w:pPr>
              <w:jc w:val="center"/>
              <w:rPr>
                <w:sz w:val="20"/>
                <w:szCs w:val="20"/>
              </w:rPr>
            </w:pPr>
            <w:r w:rsidRPr="002D369F">
              <w:rPr>
                <w:sz w:val="20"/>
                <w:szCs w:val="20"/>
              </w:rPr>
              <w:t>Train (87%): 338</w:t>
            </w:r>
          </w:p>
          <w:p w14:paraId="7D784BDD" w14:textId="77777777" w:rsidR="00D0069B" w:rsidRPr="002D369F" w:rsidRDefault="00D0069B" w:rsidP="00F96000">
            <w:pPr>
              <w:jc w:val="center"/>
              <w:rPr>
                <w:sz w:val="20"/>
                <w:szCs w:val="20"/>
              </w:rPr>
            </w:pPr>
            <w:r w:rsidRPr="002D369F">
              <w:rPr>
                <w:sz w:val="20"/>
                <w:szCs w:val="20"/>
              </w:rPr>
              <w:t>Test (13%): 50</w:t>
            </w:r>
          </w:p>
        </w:tc>
        <w:tc>
          <w:tcPr>
            <w:tcW w:w="1509" w:type="dxa"/>
            <w:tcBorders>
              <w:top w:val="single" w:sz="4" w:space="0" w:color="auto"/>
              <w:left w:val="nil"/>
              <w:bottom w:val="nil"/>
              <w:right w:val="nil"/>
            </w:tcBorders>
            <w:vAlign w:val="center"/>
          </w:tcPr>
          <w:p w14:paraId="0B036668" w14:textId="77777777" w:rsidR="00D0069B" w:rsidRPr="002D369F" w:rsidRDefault="00D0069B" w:rsidP="00F96000">
            <w:pPr>
              <w:jc w:val="center"/>
              <w:rPr>
                <w:sz w:val="20"/>
                <w:szCs w:val="20"/>
              </w:rPr>
            </w:pPr>
            <w:r w:rsidRPr="002D369F">
              <w:rPr>
                <w:sz w:val="20"/>
                <w:szCs w:val="20"/>
              </w:rPr>
              <w:t>RGB images,</w:t>
            </w:r>
          </w:p>
          <w:p w14:paraId="1C7C66D8" w14:textId="77777777" w:rsidR="00D0069B" w:rsidRPr="002D369F" w:rsidRDefault="00D0069B" w:rsidP="00F96000">
            <w:pPr>
              <w:jc w:val="center"/>
              <w:rPr>
                <w:sz w:val="20"/>
                <w:szCs w:val="20"/>
              </w:rPr>
            </w:pPr>
            <w:r w:rsidRPr="002D369F">
              <w:rPr>
                <w:sz w:val="20"/>
                <w:szCs w:val="20"/>
              </w:rPr>
              <w:t>Depth images</w:t>
            </w:r>
          </w:p>
        </w:tc>
        <w:tc>
          <w:tcPr>
            <w:tcW w:w="2582" w:type="dxa"/>
            <w:tcBorders>
              <w:top w:val="single" w:sz="4" w:space="0" w:color="auto"/>
              <w:left w:val="nil"/>
              <w:bottom w:val="nil"/>
              <w:right w:val="nil"/>
            </w:tcBorders>
            <w:vAlign w:val="center"/>
          </w:tcPr>
          <w:p w14:paraId="6B8235BF" w14:textId="77777777" w:rsidR="00D0069B" w:rsidRPr="002D369F" w:rsidRDefault="00D0069B" w:rsidP="00F96000">
            <w:pPr>
              <w:jc w:val="center"/>
              <w:rPr>
                <w:sz w:val="20"/>
                <w:szCs w:val="20"/>
              </w:rPr>
            </w:pPr>
            <w:r w:rsidRPr="002D369F">
              <w:rPr>
                <w:sz w:val="20"/>
                <w:szCs w:val="20"/>
              </w:rPr>
              <w:t>CNN,</w:t>
            </w:r>
          </w:p>
          <w:p w14:paraId="7D54D2F3" w14:textId="77777777" w:rsidR="00D0069B" w:rsidRPr="002D369F" w:rsidRDefault="00D0069B" w:rsidP="00F96000">
            <w:pPr>
              <w:jc w:val="center"/>
              <w:rPr>
                <w:sz w:val="20"/>
                <w:szCs w:val="20"/>
              </w:rPr>
            </w:pPr>
            <w:r w:rsidRPr="002D369F">
              <w:rPr>
                <w:sz w:val="20"/>
                <w:szCs w:val="20"/>
              </w:rPr>
              <w:t>ResNet50v2 as pretrained model architecture</w:t>
            </w:r>
          </w:p>
        </w:tc>
        <w:tc>
          <w:tcPr>
            <w:tcW w:w="2237" w:type="dxa"/>
            <w:tcBorders>
              <w:top w:val="single" w:sz="4" w:space="0" w:color="auto"/>
              <w:left w:val="nil"/>
              <w:bottom w:val="nil"/>
              <w:right w:val="nil"/>
            </w:tcBorders>
            <w:vAlign w:val="center"/>
          </w:tcPr>
          <w:p w14:paraId="3A2DAA24" w14:textId="77777777" w:rsidR="00D0069B" w:rsidRPr="002D369F" w:rsidRDefault="00000000" w:rsidP="00F96000">
            <w:pPr>
              <w:jc w:val="center"/>
              <w:rPr>
                <w:sz w:val="20"/>
                <w:szCs w:val="20"/>
              </w:rPr>
            </w:pPr>
            <m:oMath>
              <m:sSup>
                <m:sSupPr>
                  <m:ctrlPr>
                    <w:rPr>
                      <w:rFonts w:ascii="Cambria Math" w:eastAsia="Cambria Math" w:hAnsi="Cambria Math" w:cs="Cambria Math"/>
                      <w:sz w:val="20"/>
                      <w:szCs w:val="20"/>
                    </w:rPr>
                  </m:ctrlPr>
                </m:sSupPr>
                <m:e>
                  <m:r>
                    <w:rPr>
                      <w:rFonts w:ascii="Cambria Math" w:eastAsia="Cambria Math" w:hAnsi="Cambria Math" w:cs="Cambria Math"/>
                      <w:sz w:val="20"/>
                      <w:szCs w:val="20"/>
                    </w:rPr>
                    <m:t>R</m:t>
                  </m:r>
                </m:e>
                <m:sup>
                  <m:r>
                    <w:rPr>
                      <w:rFonts w:ascii="Cambria Math" w:eastAsia="Cambria Math" w:hAnsi="Cambria Math" w:cs="Cambria Math"/>
                      <w:sz w:val="20"/>
                      <w:szCs w:val="20"/>
                    </w:rPr>
                    <m:t>2</m:t>
                  </m:r>
                </m:sup>
              </m:sSup>
            </m:oMath>
            <w:r w:rsidR="00D0069B" w:rsidRPr="002D369F">
              <w:rPr>
                <w:sz w:val="20"/>
                <w:szCs w:val="20"/>
              </w:rPr>
              <w:t xml:space="preserve"> from 0.88 to 0.95</w:t>
            </w:r>
          </w:p>
          <w:p w14:paraId="04E4F648" w14:textId="77777777" w:rsidR="00D0069B" w:rsidRPr="002D369F" w:rsidRDefault="00D0069B" w:rsidP="00F96000">
            <w:pPr>
              <w:jc w:val="center"/>
              <w:rPr>
                <w:sz w:val="20"/>
                <w:szCs w:val="20"/>
              </w:rPr>
            </w:pPr>
            <w:r w:rsidRPr="002D369F">
              <w:rPr>
                <w:sz w:val="20"/>
                <w:szCs w:val="20"/>
              </w:rPr>
              <w:t>NRMSE from 5.62% to 7.92%</w:t>
            </w:r>
          </w:p>
        </w:tc>
      </w:tr>
      <w:tr w:rsidR="00D0069B" w:rsidRPr="002D369F" w14:paraId="26161B44" w14:textId="77777777" w:rsidTr="39F9115E">
        <w:tc>
          <w:tcPr>
            <w:tcW w:w="676" w:type="dxa"/>
            <w:tcBorders>
              <w:top w:val="nil"/>
              <w:left w:val="nil"/>
              <w:bottom w:val="nil"/>
              <w:right w:val="nil"/>
            </w:tcBorders>
            <w:vAlign w:val="center"/>
          </w:tcPr>
          <w:p w14:paraId="5A9607E9" w14:textId="77777777" w:rsidR="00D0069B" w:rsidRPr="00A70395" w:rsidRDefault="00D0069B" w:rsidP="00F96000">
            <w:pPr>
              <w:jc w:val="center"/>
              <w:rPr>
                <w:sz w:val="20"/>
                <w:szCs w:val="20"/>
              </w:rPr>
            </w:pPr>
            <w:r>
              <w:rPr>
                <w:color w:val="000000"/>
                <w:sz w:val="20"/>
                <w:szCs w:val="20"/>
              </w:rPr>
              <w:t>[</w:t>
            </w:r>
            <w:r w:rsidRPr="00A70395">
              <w:rPr>
                <w:color w:val="000000"/>
                <w:sz w:val="20"/>
                <w:szCs w:val="20"/>
              </w:rPr>
              <w:t>20</w:t>
            </w:r>
            <w:r>
              <w:rPr>
                <w:color w:val="000000"/>
                <w:sz w:val="20"/>
                <w:szCs w:val="20"/>
              </w:rPr>
              <w:t>]</w:t>
            </w:r>
          </w:p>
        </w:tc>
        <w:tc>
          <w:tcPr>
            <w:tcW w:w="2346" w:type="dxa"/>
            <w:tcBorders>
              <w:top w:val="nil"/>
              <w:left w:val="nil"/>
              <w:bottom w:val="nil"/>
              <w:right w:val="nil"/>
            </w:tcBorders>
            <w:vAlign w:val="center"/>
          </w:tcPr>
          <w:p w14:paraId="48BA5B66" w14:textId="77777777" w:rsidR="00D0069B" w:rsidRPr="002D369F" w:rsidRDefault="00D0069B" w:rsidP="00F96000">
            <w:pPr>
              <w:jc w:val="center"/>
              <w:rPr>
                <w:sz w:val="20"/>
                <w:szCs w:val="20"/>
              </w:rPr>
            </w:pPr>
            <w:r w:rsidRPr="002D369F">
              <w:rPr>
                <w:sz w:val="20"/>
                <w:szCs w:val="20"/>
              </w:rPr>
              <w:t>Train (80%): 270</w:t>
            </w:r>
          </w:p>
          <w:p w14:paraId="30512528" w14:textId="77777777" w:rsidR="00D0069B" w:rsidRPr="002D369F" w:rsidRDefault="00D0069B" w:rsidP="00F96000">
            <w:pPr>
              <w:jc w:val="center"/>
              <w:rPr>
                <w:sz w:val="20"/>
                <w:szCs w:val="20"/>
              </w:rPr>
            </w:pPr>
            <w:r w:rsidRPr="002D369F">
              <w:rPr>
                <w:sz w:val="20"/>
                <w:szCs w:val="20"/>
              </w:rPr>
              <w:t>Validation (20%): 68</w:t>
            </w:r>
          </w:p>
          <w:p w14:paraId="340B45DA" w14:textId="77777777" w:rsidR="00D0069B" w:rsidRPr="002D369F" w:rsidRDefault="00D0069B" w:rsidP="00F96000">
            <w:pPr>
              <w:jc w:val="center"/>
              <w:rPr>
                <w:sz w:val="20"/>
                <w:szCs w:val="20"/>
              </w:rPr>
            </w:pPr>
            <w:r w:rsidRPr="002D369F">
              <w:rPr>
                <w:sz w:val="20"/>
                <w:szCs w:val="20"/>
              </w:rPr>
              <w:t>Test: 50</w:t>
            </w:r>
          </w:p>
        </w:tc>
        <w:tc>
          <w:tcPr>
            <w:tcW w:w="1509" w:type="dxa"/>
            <w:tcBorders>
              <w:top w:val="nil"/>
              <w:left w:val="nil"/>
              <w:bottom w:val="nil"/>
              <w:right w:val="nil"/>
            </w:tcBorders>
            <w:vAlign w:val="center"/>
          </w:tcPr>
          <w:p w14:paraId="2F837943" w14:textId="77777777" w:rsidR="00D0069B" w:rsidRPr="002D369F" w:rsidRDefault="00D0069B" w:rsidP="00F96000">
            <w:pPr>
              <w:jc w:val="center"/>
              <w:rPr>
                <w:sz w:val="20"/>
                <w:szCs w:val="20"/>
              </w:rPr>
            </w:pPr>
            <w:r w:rsidRPr="002D369F">
              <w:rPr>
                <w:sz w:val="20"/>
                <w:szCs w:val="20"/>
              </w:rPr>
              <w:t>RGB images,</w:t>
            </w:r>
          </w:p>
          <w:p w14:paraId="61CFDA9A" w14:textId="77777777" w:rsidR="00D0069B" w:rsidRPr="002D369F" w:rsidRDefault="00D0069B" w:rsidP="00F96000">
            <w:pPr>
              <w:jc w:val="center"/>
              <w:rPr>
                <w:sz w:val="20"/>
                <w:szCs w:val="20"/>
              </w:rPr>
            </w:pPr>
            <w:r w:rsidRPr="002D369F">
              <w:rPr>
                <w:sz w:val="20"/>
                <w:szCs w:val="20"/>
              </w:rPr>
              <w:t>Depth images</w:t>
            </w:r>
          </w:p>
        </w:tc>
        <w:tc>
          <w:tcPr>
            <w:tcW w:w="2582" w:type="dxa"/>
            <w:tcBorders>
              <w:top w:val="nil"/>
              <w:left w:val="nil"/>
              <w:bottom w:val="nil"/>
              <w:right w:val="nil"/>
            </w:tcBorders>
            <w:vAlign w:val="center"/>
          </w:tcPr>
          <w:p w14:paraId="7E0228EC" w14:textId="77777777" w:rsidR="00D0069B" w:rsidRPr="002D369F" w:rsidRDefault="00D0069B" w:rsidP="00F96000">
            <w:pPr>
              <w:jc w:val="center"/>
              <w:rPr>
                <w:sz w:val="20"/>
                <w:szCs w:val="20"/>
              </w:rPr>
            </w:pPr>
            <w:r w:rsidRPr="002D369F">
              <w:rPr>
                <w:sz w:val="20"/>
                <w:szCs w:val="20"/>
              </w:rPr>
              <w:t>CNN, DCNN,</w:t>
            </w:r>
          </w:p>
          <w:p w14:paraId="33E8E3EA" w14:textId="77777777" w:rsidR="00D0069B" w:rsidRPr="002D369F" w:rsidRDefault="00D0069B" w:rsidP="00F96000">
            <w:pPr>
              <w:jc w:val="center"/>
              <w:rPr>
                <w:sz w:val="20"/>
                <w:szCs w:val="20"/>
              </w:rPr>
            </w:pPr>
            <w:r w:rsidRPr="002D369F">
              <w:rPr>
                <w:sz w:val="20"/>
                <w:szCs w:val="20"/>
              </w:rPr>
              <w:t>2 pretrained ResNet18 encoders in mid-fusion</w:t>
            </w:r>
          </w:p>
        </w:tc>
        <w:tc>
          <w:tcPr>
            <w:tcW w:w="2237" w:type="dxa"/>
            <w:tcBorders>
              <w:top w:val="nil"/>
              <w:left w:val="nil"/>
              <w:bottom w:val="nil"/>
              <w:right w:val="nil"/>
            </w:tcBorders>
            <w:vAlign w:val="center"/>
          </w:tcPr>
          <w:p w14:paraId="087C5D5B" w14:textId="77777777" w:rsidR="00D0069B" w:rsidRPr="002D369F" w:rsidRDefault="00D0069B" w:rsidP="00F96000">
            <w:pPr>
              <w:jc w:val="center"/>
              <w:rPr>
                <w:sz w:val="20"/>
                <w:szCs w:val="20"/>
              </w:rPr>
            </w:pPr>
            <w:r w:rsidRPr="002D369F">
              <w:rPr>
                <w:sz w:val="20"/>
                <w:szCs w:val="20"/>
              </w:rPr>
              <w:t>NMSE = 0.068</w:t>
            </w:r>
          </w:p>
        </w:tc>
      </w:tr>
      <w:tr w:rsidR="00D0069B" w:rsidRPr="002D369F" w14:paraId="698E73AD" w14:textId="77777777" w:rsidTr="39F9115E">
        <w:tc>
          <w:tcPr>
            <w:tcW w:w="676" w:type="dxa"/>
            <w:tcBorders>
              <w:top w:val="nil"/>
              <w:left w:val="nil"/>
              <w:bottom w:val="nil"/>
              <w:right w:val="nil"/>
            </w:tcBorders>
            <w:vAlign w:val="center"/>
          </w:tcPr>
          <w:p w14:paraId="3920C3D0" w14:textId="77777777" w:rsidR="00D0069B" w:rsidRPr="00A70395" w:rsidRDefault="00D0069B" w:rsidP="00F96000">
            <w:pPr>
              <w:jc w:val="center"/>
              <w:rPr>
                <w:sz w:val="20"/>
                <w:szCs w:val="20"/>
              </w:rPr>
            </w:pPr>
            <w:r>
              <w:rPr>
                <w:color w:val="000000"/>
                <w:sz w:val="20"/>
                <w:szCs w:val="20"/>
              </w:rPr>
              <w:t>[</w:t>
            </w:r>
            <w:r w:rsidRPr="00A70395">
              <w:rPr>
                <w:color w:val="000000"/>
                <w:sz w:val="20"/>
                <w:szCs w:val="20"/>
              </w:rPr>
              <w:t>21</w:t>
            </w:r>
            <w:r>
              <w:rPr>
                <w:color w:val="000000"/>
                <w:sz w:val="20"/>
                <w:szCs w:val="20"/>
              </w:rPr>
              <w:t>]</w:t>
            </w:r>
          </w:p>
        </w:tc>
        <w:tc>
          <w:tcPr>
            <w:tcW w:w="2346" w:type="dxa"/>
            <w:tcBorders>
              <w:top w:val="nil"/>
              <w:left w:val="nil"/>
              <w:bottom w:val="nil"/>
              <w:right w:val="nil"/>
            </w:tcBorders>
            <w:vAlign w:val="center"/>
          </w:tcPr>
          <w:p w14:paraId="3904E0AC" w14:textId="77777777" w:rsidR="00D0069B" w:rsidRPr="002D369F" w:rsidRDefault="00D0069B" w:rsidP="00F96000">
            <w:pPr>
              <w:jc w:val="center"/>
              <w:rPr>
                <w:sz w:val="20"/>
                <w:szCs w:val="20"/>
              </w:rPr>
            </w:pPr>
            <w:r w:rsidRPr="002D369F">
              <w:rPr>
                <w:sz w:val="20"/>
                <w:szCs w:val="20"/>
              </w:rPr>
              <w:t>Train (80%): 272</w:t>
            </w:r>
          </w:p>
          <w:p w14:paraId="0B2C05B9" w14:textId="77777777" w:rsidR="00D0069B" w:rsidRPr="002D369F" w:rsidRDefault="00D0069B" w:rsidP="00F96000">
            <w:pPr>
              <w:jc w:val="center"/>
              <w:rPr>
                <w:sz w:val="20"/>
                <w:szCs w:val="20"/>
              </w:rPr>
            </w:pPr>
            <w:r w:rsidRPr="002D369F">
              <w:rPr>
                <w:sz w:val="20"/>
                <w:szCs w:val="20"/>
              </w:rPr>
              <w:t>Validation: 50</w:t>
            </w:r>
          </w:p>
          <w:p w14:paraId="32E43884" w14:textId="77777777" w:rsidR="00D0069B" w:rsidRPr="002D369F" w:rsidRDefault="00D0069B" w:rsidP="00F96000">
            <w:pPr>
              <w:jc w:val="center"/>
              <w:rPr>
                <w:sz w:val="20"/>
                <w:szCs w:val="20"/>
              </w:rPr>
            </w:pPr>
            <w:r w:rsidRPr="002D369F">
              <w:rPr>
                <w:sz w:val="20"/>
                <w:szCs w:val="20"/>
              </w:rPr>
              <w:t>Test (20%): 68</w:t>
            </w:r>
          </w:p>
        </w:tc>
        <w:tc>
          <w:tcPr>
            <w:tcW w:w="1509" w:type="dxa"/>
            <w:tcBorders>
              <w:top w:val="nil"/>
              <w:left w:val="nil"/>
              <w:bottom w:val="nil"/>
              <w:right w:val="nil"/>
            </w:tcBorders>
            <w:vAlign w:val="center"/>
          </w:tcPr>
          <w:p w14:paraId="7858DD2B" w14:textId="77777777" w:rsidR="00D0069B" w:rsidRPr="002D369F" w:rsidRDefault="00D0069B" w:rsidP="00F96000">
            <w:pPr>
              <w:jc w:val="center"/>
              <w:rPr>
                <w:sz w:val="20"/>
                <w:szCs w:val="20"/>
              </w:rPr>
            </w:pPr>
            <w:r w:rsidRPr="002D369F">
              <w:rPr>
                <w:sz w:val="20"/>
                <w:szCs w:val="20"/>
              </w:rPr>
              <w:t>RGB images,</w:t>
            </w:r>
          </w:p>
          <w:p w14:paraId="0429A3D3" w14:textId="77777777" w:rsidR="00D0069B" w:rsidRPr="002D369F" w:rsidRDefault="00D0069B" w:rsidP="00F96000">
            <w:pPr>
              <w:jc w:val="center"/>
              <w:rPr>
                <w:sz w:val="20"/>
                <w:szCs w:val="20"/>
              </w:rPr>
            </w:pPr>
            <w:r w:rsidRPr="002D369F">
              <w:rPr>
                <w:sz w:val="20"/>
                <w:szCs w:val="20"/>
              </w:rPr>
              <w:t>Depth images</w:t>
            </w:r>
          </w:p>
        </w:tc>
        <w:tc>
          <w:tcPr>
            <w:tcW w:w="2582" w:type="dxa"/>
            <w:tcBorders>
              <w:top w:val="nil"/>
              <w:left w:val="nil"/>
              <w:bottom w:val="nil"/>
              <w:right w:val="nil"/>
            </w:tcBorders>
            <w:vAlign w:val="center"/>
          </w:tcPr>
          <w:p w14:paraId="4C7E8A07" w14:textId="77777777" w:rsidR="00D0069B" w:rsidRPr="002D369F" w:rsidRDefault="00D0069B" w:rsidP="00F96000">
            <w:pPr>
              <w:jc w:val="center"/>
              <w:rPr>
                <w:sz w:val="20"/>
                <w:szCs w:val="20"/>
              </w:rPr>
            </w:pPr>
            <w:r w:rsidRPr="002D369F">
              <w:rPr>
                <w:sz w:val="20"/>
                <w:szCs w:val="20"/>
              </w:rPr>
              <w:t>5 models (CNN, FCN)</w:t>
            </w:r>
          </w:p>
        </w:tc>
        <w:tc>
          <w:tcPr>
            <w:tcW w:w="2237" w:type="dxa"/>
            <w:tcBorders>
              <w:top w:val="nil"/>
              <w:left w:val="nil"/>
              <w:bottom w:val="nil"/>
              <w:right w:val="nil"/>
            </w:tcBorders>
            <w:vAlign w:val="center"/>
          </w:tcPr>
          <w:p w14:paraId="2D82071C" w14:textId="77777777" w:rsidR="00D0069B" w:rsidRPr="002D369F" w:rsidRDefault="00000000" w:rsidP="00F96000">
            <w:pPr>
              <w:jc w:val="center"/>
              <w:rPr>
                <w:sz w:val="20"/>
                <w:szCs w:val="20"/>
              </w:rPr>
            </w:pPr>
            <m:oMath>
              <m:sSup>
                <m:sSupPr>
                  <m:ctrlPr>
                    <w:rPr>
                      <w:rFonts w:ascii="Cambria Math" w:eastAsia="Cambria Math" w:hAnsi="Cambria Math" w:cs="Cambria Math"/>
                      <w:sz w:val="20"/>
                      <w:szCs w:val="20"/>
                    </w:rPr>
                  </m:ctrlPr>
                </m:sSupPr>
                <m:e>
                  <m:r>
                    <w:rPr>
                      <w:rFonts w:ascii="Cambria Math" w:eastAsia="Cambria Math" w:hAnsi="Cambria Math" w:cs="Cambria Math"/>
                      <w:sz w:val="20"/>
                      <w:szCs w:val="20"/>
                    </w:rPr>
                    <m:t>R</m:t>
                  </m:r>
                </m:e>
                <m:sup>
                  <m:r>
                    <w:rPr>
                      <w:rFonts w:ascii="Cambria Math" w:eastAsia="Cambria Math" w:hAnsi="Cambria Math" w:cs="Cambria Math"/>
                      <w:sz w:val="20"/>
                      <w:szCs w:val="20"/>
                    </w:rPr>
                    <m:t>2</m:t>
                  </m:r>
                </m:sup>
              </m:sSup>
            </m:oMath>
            <w:r w:rsidR="00D0069B" w:rsidRPr="002D369F">
              <w:rPr>
                <w:sz w:val="20"/>
                <w:szCs w:val="20"/>
              </w:rPr>
              <w:t xml:space="preserve"> from 0.84 to 0.9696</w:t>
            </w:r>
          </w:p>
          <w:p w14:paraId="70578B78" w14:textId="77777777" w:rsidR="00D0069B" w:rsidRPr="002D369F" w:rsidRDefault="00D0069B" w:rsidP="00F96000">
            <w:pPr>
              <w:jc w:val="center"/>
              <w:rPr>
                <w:sz w:val="20"/>
                <w:szCs w:val="20"/>
              </w:rPr>
            </w:pPr>
            <w:r w:rsidRPr="002D369F">
              <w:rPr>
                <w:sz w:val="20"/>
                <w:szCs w:val="20"/>
              </w:rPr>
              <w:t>NRMSE from 10% to 15.63%</w:t>
            </w:r>
          </w:p>
        </w:tc>
      </w:tr>
      <w:tr w:rsidR="00D0069B" w:rsidRPr="002D369F" w14:paraId="236E59E6" w14:textId="77777777" w:rsidTr="39F9115E">
        <w:tc>
          <w:tcPr>
            <w:tcW w:w="676" w:type="dxa"/>
            <w:tcBorders>
              <w:top w:val="nil"/>
              <w:left w:val="nil"/>
              <w:bottom w:val="nil"/>
              <w:right w:val="nil"/>
            </w:tcBorders>
            <w:vAlign w:val="center"/>
          </w:tcPr>
          <w:p w14:paraId="18F8A212" w14:textId="77777777" w:rsidR="00D0069B" w:rsidRPr="00A70395" w:rsidRDefault="00D0069B" w:rsidP="00F96000">
            <w:pPr>
              <w:jc w:val="center"/>
              <w:rPr>
                <w:sz w:val="20"/>
                <w:szCs w:val="20"/>
              </w:rPr>
            </w:pPr>
            <w:r>
              <w:rPr>
                <w:color w:val="000000"/>
                <w:sz w:val="20"/>
                <w:szCs w:val="20"/>
              </w:rPr>
              <w:t>[</w:t>
            </w:r>
            <w:r w:rsidRPr="00A70395">
              <w:rPr>
                <w:color w:val="000000"/>
                <w:sz w:val="20"/>
                <w:szCs w:val="20"/>
              </w:rPr>
              <w:t>22</w:t>
            </w:r>
            <w:r>
              <w:rPr>
                <w:color w:val="000000"/>
                <w:sz w:val="20"/>
                <w:szCs w:val="20"/>
              </w:rPr>
              <w:t>]</w:t>
            </w:r>
          </w:p>
        </w:tc>
        <w:tc>
          <w:tcPr>
            <w:tcW w:w="2346" w:type="dxa"/>
            <w:tcBorders>
              <w:top w:val="nil"/>
              <w:left w:val="nil"/>
              <w:bottom w:val="nil"/>
              <w:right w:val="nil"/>
            </w:tcBorders>
            <w:vAlign w:val="center"/>
          </w:tcPr>
          <w:p w14:paraId="156E4770" w14:textId="77777777" w:rsidR="00D0069B" w:rsidRPr="002D369F" w:rsidRDefault="00D0069B" w:rsidP="00F96000">
            <w:pPr>
              <w:jc w:val="center"/>
              <w:rPr>
                <w:sz w:val="20"/>
                <w:szCs w:val="20"/>
              </w:rPr>
            </w:pPr>
            <w:r w:rsidRPr="002D369F">
              <w:rPr>
                <w:sz w:val="20"/>
                <w:szCs w:val="20"/>
              </w:rPr>
              <w:t>Train: 310</w:t>
            </w:r>
          </w:p>
          <w:p w14:paraId="42B73E52" w14:textId="77777777" w:rsidR="00D0069B" w:rsidRPr="002D369F" w:rsidRDefault="00D0069B" w:rsidP="00F96000">
            <w:pPr>
              <w:jc w:val="center"/>
              <w:rPr>
                <w:sz w:val="20"/>
                <w:szCs w:val="20"/>
              </w:rPr>
            </w:pPr>
            <w:r w:rsidRPr="002D369F">
              <w:rPr>
                <w:sz w:val="20"/>
                <w:szCs w:val="20"/>
              </w:rPr>
              <w:t>Validation: 38</w:t>
            </w:r>
          </w:p>
          <w:p w14:paraId="0ADEB732" w14:textId="77777777" w:rsidR="00D0069B" w:rsidRPr="002D369F" w:rsidRDefault="00D0069B" w:rsidP="00F96000">
            <w:pPr>
              <w:jc w:val="center"/>
              <w:rPr>
                <w:sz w:val="20"/>
                <w:szCs w:val="20"/>
              </w:rPr>
            </w:pPr>
            <w:r w:rsidRPr="002D369F">
              <w:rPr>
                <w:sz w:val="20"/>
                <w:szCs w:val="20"/>
              </w:rPr>
              <w:t>Test: 40</w:t>
            </w:r>
          </w:p>
        </w:tc>
        <w:tc>
          <w:tcPr>
            <w:tcW w:w="1509" w:type="dxa"/>
            <w:tcBorders>
              <w:top w:val="nil"/>
              <w:left w:val="nil"/>
              <w:bottom w:val="nil"/>
              <w:right w:val="nil"/>
            </w:tcBorders>
            <w:vAlign w:val="center"/>
          </w:tcPr>
          <w:p w14:paraId="1D269FC1" w14:textId="77777777" w:rsidR="00D0069B" w:rsidRPr="002D369F" w:rsidRDefault="00D0069B" w:rsidP="00F96000">
            <w:pPr>
              <w:jc w:val="center"/>
              <w:rPr>
                <w:sz w:val="20"/>
                <w:szCs w:val="20"/>
              </w:rPr>
            </w:pPr>
            <w:r w:rsidRPr="002D369F">
              <w:rPr>
                <w:sz w:val="20"/>
                <w:szCs w:val="20"/>
              </w:rPr>
              <w:t>RGB images,</w:t>
            </w:r>
          </w:p>
          <w:p w14:paraId="6DCB777E" w14:textId="77777777" w:rsidR="00D0069B" w:rsidRPr="002D369F" w:rsidRDefault="00D0069B" w:rsidP="00F96000">
            <w:pPr>
              <w:jc w:val="center"/>
              <w:rPr>
                <w:sz w:val="20"/>
                <w:szCs w:val="20"/>
              </w:rPr>
            </w:pPr>
            <w:r w:rsidRPr="002D369F">
              <w:rPr>
                <w:sz w:val="20"/>
                <w:szCs w:val="20"/>
              </w:rPr>
              <w:t>Depth images</w:t>
            </w:r>
          </w:p>
        </w:tc>
        <w:tc>
          <w:tcPr>
            <w:tcW w:w="2582" w:type="dxa"/>
            <w:tcBorders>
              <w:top w:val="nil"/>
              <w:left w:val="nil"/>
              <w:bottom w:val="nil"/>
              <w:right w:val="nil"/>
            </w:tcBorders>
            <w:vAlign w:val="center"/>
          </w:tcPr>
          <w:p w14:paraId="31B40872" w14:textId="77777777" w:rsidR="00D0069B" w:rsidRPr="002D369F" w:rsidRDefault="00D0069B" w:rsidP="00F96000">
            <w:pPr>
              <w:jc w:val="center"/>
              <w:rPr>
                <w:sz w:val="20"/>
                <w:szCs w:val="20"/>
              </w:rPr>
            </w:pPr>
            <w:r w:rsidRPr="002D369F">
              <w:rPr>
                <w:sz w:val="20"/>
                <w:szCs w:val="20"/>
              </w:rPr>
              <w:t xml:space="preserve">Dual </w:t>
            </w:r>
            <w:proofErr w:type="gramStart"/>
            <w:r w:rsidRPr="002D369F">
              <w:rPr>
                <w:sz w:val="20"/>
                <w:szCs w:val="20"/>
              </w:rPr>
              <w:t>transformer</w:t>
            </w:r>
            <w:proofErr w:type="gramEnd"/>
            <w:r w:rsidRPr="002D369F">
              <w:rPr>
                <w:sz w:val="20"/>
                <w:szCs w:val="20"/>
              </w:rPr>
              <w:t>,</w:t>
            </w:r>
          </w:p>
          <w:p w14:paraId="62B4D800" w14:textId="77777777" w:rsidR="00D0069B" w:rsidRPr="002D369F" w:rsidRDefault="00D0069B" w:rsidP="00F96000">
            <w:pPr>
              <w:jc w:val="center"/>
              <w:rPr>
                <w:sz w:val="20"/>
                <w:szCs w:val="20"/>
              </w:rPr>
            </w:pPr>
            <w:r w:rsidRPr="002D369F">
              <w:rPr>
                <w:sz w:val="20"/>
                <w:szCs w:val="20"/>
              </w:rPr>
              <w:t>CNN</w:t>
            </w:r>
          </w:p>
        </w:tc>
        <w:tc>
          <w:tcPr>
            <w:tcW w:w="2237" w:type="dxa"/>
            <w:tcBorders>
              <w:top w:val="nil"/>
              <w:left w:val="nil"/>
              <w:bottom w:val="nil"/>
              <w:right w:val="nil"/>
            </w:tcBorders>
            <w:vAlign w:val="center"/>
          </w:tcPr>
          <w:p w14:paraId="4ECF68FE" w14:textId="77777777" w:rsidR="00D0069B" w:rsidRPr="002D369F" w:rsidRDefault="00000000" w:rsidP="00F96000">
            <w:pPr>
              <w:jc w:val="center"/>
              <w:rPr>
                <w:sz w:val="20"/>
                <w:szCs w:val="20"/>
              </w:rPr>
            </w:pPr>
            <m:oMath>
              <m:sSup>
                <m:sSupPr>
                  <m:ctrlPr>
                    <w:rPr>
                      <w:rFonts w:ascii="Cambria Math" w:eastAsia="Cambria Math" w:hAnsi="Cambria Math" w:cs="Cambria Math"/>
                      <w:sz w:val="20"/>
                      <w:szCs w:val="20"/>
                    </w:rPr>
                  </m:ctrlPr>
                </m:sSupPr>
                <m:e>
                  <m:r>
                    <w:rPr>
                      <w:rFonts w:ascii="Cambria Math" w:eastAsia="Cambria Math" w:hAnsi="Cambria Math" w:cs="Cambria Math"/>
                      <w:sz w:val="20"/>
                      <w:szCs w:val="20"/>
                    </w:rPr>
                    <m:t>R</m:t>
                  </m:r>
                </m:e>
                <m:sup>
                  <m:r>
                    <w:rPr>
                      <w:rFonts w:ascii="Cambria Math" w:eastAsia="Cambria Math" w:hAnsi="Cambria Math" w:cs="Cambria Math"/>
                      <w:sz w:val="20"/>
                      <w:szCs w:val="20"/>
                    </w:rPr>
                    <m:t>2</m:t>
                  </m:r>
                </m:sup>
              </m:sSup>
            </m:oMath>
            <w:r w:rsidR="00D0069B" w:rsidRPr="002D369F">
              <w:rPr>
                <w:sz w:val="20"/>
                <w:szCs w:val="20"/>
              </w:rPr>
              <w:t xml:space="preserve"> from 0.86 to 0.9701</w:t>
            </w:r>
          </w:p>
          <w:p w14:paraId="05FBAED2" w14:textId="77777777" w:rsidR="00D0069B" w:rsidRPr="002D369F" w:rsidRDefault="00D0069B" w:rsidP="00F96000">
            <w:pPr>
              <w:jc w:val="center"/>
              <w:rPr>
                <w:sz w:val="20"/>
                <w:szCs w:val="20"/>
              </w:rPr>
            </w:pPr>
            <w:r w:rsidRPr="002D369F">
              <w:rPr>
                <w:sz w:val="20"/>
                <w:szCs w:val="20"/>
              </w:rPr>
              <w:t>NRMSE from 11% to 22.57%</w:t>
            </w:r>
          </w:p>
        </w:tc>
      </w:tr>
      <w:tr w:rsidR="00D0069B" w:rsidRPr="002D369F" w14:paraId="7A559375" w14:textId="77777777" w:rsidTr="39F9115E">
        <w:tc>
          <w:tcPr>
            <w:tcW w:w="676" w:type="dxa"/>
            <w:tcBorders>
              <w:top w:val="nil"/>
              <w:left w:val="nil"/>
              <w:bottom w:val="nil"/>
              <w:right w:val="nil"/>
            </w:tcBorders>
            <w:vAlign w:val="center"/>
          </w:tcPr>
          <w:p w14:paraId="5B7B9B74" w14:textId="77777777" w:rsidR="00D0069B" w:rsidRPr="00A70395" w:rsidRDefault="00D0069B" w:rsidP="00F96000">
            <w:pPr>
              <w:jc w:val="center"/>
              <w:rPr>
                <w:sz w:val="20"/>
                <w:szCs w:val="20"/>
              </w:rPr>
            </w:pPr>
            <w:r>
              <w:rPr>
                <w:color w:val="000000"/>
                <w:sz w:val="20"/>
                <w:szCs w:val="20"/>
              </w:rPr>
              <w:t>[</w:t>
            </w:r>
            <w:r w:rsidRPr="00A70395">
              <w:rPr>
                <w:color w:val="000000"/>
                <w:sz w:val="20"/>
                <w:szCs w:val="20"/>
              </w:rPr>
              <w:t>23</w:t>
            </w:r>
            <w:r>
              <w:rPr>
                <w:color w:val="000000"/>
                <w:sz w:val="20"/>
                <w:szCs w:val="20"/>
              </w:rPr>
              <w:t>]</w:t>
            </w:r>
          </w:p>
        </w:tc>
        <w:tc>
          <w:tcPr>
            <w:tcW w:w="2346" w:type="dxa"/>
            <w:tcBorders>
              <w:top w:val="nil"/>
              <w:left w:val="nil"/>
              <w:bottom w:val="nil"/>
              <w:right w:val="nil"/>
            </w:tcBorders>
            <w:vAlign w:val="center"/>
          </w:tcPr>
          <w:p w14:paraId="3007953F" w14:textId="77777777" w:rsidR="00D0069B" w:rsidRPr="002D369F" w:rsidRDefault="00D0069B" w:rsidP="00F96000">
            <w:pPr>
              <w:jc w:val="center"/>
              <w:rPr>
                <w:sz w:val="20"/>
                <w:szCs w:val="20"/>
              </w:rPr>
            </w:pPr>
            <w:r w:rsidRPr="002D369F">
              <w:rPr>
                <w:sz w:val="20"/>
                <w:szCs w:val="20"/>
              </w:rPr>
              <w:t>Train: 341</w:t>
            </w:r>
          </w:p>
          <w:p w14:paraId="2DF55F24" w14:textId="77777777" w:rsidR="00D0069B" w:rsidRPr="002D369F" w:rsidRDefault="00D0069B" w:rsidP="00F96000">
            <w:pPr>
              <w:jc w:val="center"/>
              <w:rPr>
                <w:sz w:val="20"/>
                <w:szCs w:val="20"/>
              </w:rPr>
            </w:pPr>
            <w:r w:rsidRPr="002D369F">
              <w:rPr>
                <w:sz w:val="20"/>
                <w:szCs w:val="20"/>
              </w:rPr>
              <w:t>Test: 50</w:t>
            </w:r>
          </w:p>
        </w:tc>
        <w:tc>
          <w:tcPr>
            <w:tcW w:w="1509" w:type="dxa"/>
            <w:tcBorders>
              <w:top w:val="nil"/>
              <w:left w:val="nil"/>
              <w:bottom w:val="nil"/>
              <w:right w:val="nil"/>
            </w:tcBorders>
            <w:vAlign w:val="center"/>
          </w:tcPr>
          <w:p w14:paraId="394FA5F8" w14:textId="77777777" w:rsidR="00D0069B" w:rsidRPr="002D369F" w:rsidRDefault="00D0069B" w:rsidP="00F96000">
            <w:pPr>
              <w:jc w:val="center"/>
              <w:rPr>
                <w:sz w:val="20"/>
                <w:szCs w:val="20"/>
              </w:rPr>
            </w:pPr>
            <w:r w:rsidRPr="002D369F">
              <w:rPr>
                <w:sz w:val="20"/>
                <w:szCs w:val="20"/>
              </w:rPr>
              <w:t>RGB images,</w:t>
            </w:r>
          </w:p>
          <w:p w14:paraId="3F9EF648" w14:textId="77777777" w:rsidR="00D0069B" w:rsidRPr="002D369F" w:rsidRDefault="00D0069B" w:rsidP="00F96000">
            <w:pPr>
              <w:jc w:val="center"/>
              <w:rPr>
                <w:sz w:val="20"/>
                <w:szCs w:val="20"/>
              </w:rPr>
            </w:pPr>
            <w:r w:rsidRPr="002D369F">
              <w:rPr>
                <w:sz w:val="20"/>
                <w:szCs w:val="20"/>
              </w:rPr>
              <w:t>Depth images</w:t>
            </w:r>
          </w:p>
        </w:tc>
        <w:tc>
          <w:tcPr>
            <w:tcW w:w="2582" w:type="dxa"/>
            <w:tcBorders>
              <w:top w:val="nil"/>
              <w:left w:val="nil"/>
              <w:bottom w:val="nil"/>
              <w:right w:val="nil"/>
            </w:tcBorders>
            <w:vAlign w:val="center"/>
          </w:tcPr>
          <w:p w14:paraId="505B042B" w14:textId="77777777" w:rsidR="00D0069B" w:rsidRPr="002D369F" w:rsidRDefault="00D0069B" w:rsidP="00F96000">
            <w:pPr>
              <w:jc w:val="center"/>
              <w:rPr>
                <w:sz w:val="20"/>
                <w:szCs w:val="20"/>
              </w:rPr>
            </w:pPr>
            <w:r w:rsidRPr="002D369F">
              <w:rPr>
                <w:sz w:val="20"/>
                <w:szCs w:val="20"/>
              </w:rPr>
              <w:t>U-Net</w:t>
            </w:r>
          </w:p>
        </w:tc>
        <w:tc>
          <w:tcPr>
            <w:tcW w:w="2237" w:type="dxa"/>
            <w:tcBorders>
              <w:top w:val="nil"/>
              <w:left w:val="nil"/>
              <w:bottom w:val="nil"/>
              <w:right w:val="nil"/>
            </w:tcBorders>
            <w:vAlign w:val="center"/>
          </w:tcPr>
          <w:p w14:paraId="4EBBC18F" w14:textId="77777777" w:rsidR="00D0069B" w:rsidRPr="002D369F" w:rsidRDefault="00000000" w:rsidP="00F96000">
            <w:pPr>
              <w:jc w:val="center"/>
              <w:rPr>
                <w:sz w:val="20"/>
                <w:szCs w:val="20"/>
              </w:rPr>
            </w:pPr>
            <m:oMath>
              <m:sSup>
                <m:sSupPr>
                  <m:ctrlPr>
                    <w:rPr>
                      <w:rFonts w:ascii="Cambria Math" w:eastAsia="Cambria Math" w:hAnsi="Cambria Math" w:cs="Cambria Math"/>
                      <w:sz w:val="20"/>
                      <w:szCs w:val="20"/>
                    </w:rPr>
                  </m:ctrlPr>
                </m:sSupPr>
                <m:e>
                  <m:r>
                    <w:rPr>
                      <w:rFonts w:ascii="Cambria Math" w:eastAsia="Cambria Math" w:hAnsi="Cambria Math" w:cs="Cambria Math"/>
                      <w:sz w:val="20"/>
                      <w:szCs w:val="20"/>
                    </w:rPr>
                    <m:t>R</m:t>
                  </m:r>
                </m:e>
                <m:sup>
                  <m:r>
                    <w:rPr>
                      <w:rFonts w:ascii="Cambria Math" w:eastAsia="Cambria Math" w:hAnsi="Cambria Math" w:cs="Cambria Math"/>
                      <w:sz w:val="20"/>
                      <w:szCs w:val="20"/>
                    </w:rPr>
                    <m:t>2</m:t>
                  </m:r>
                </m:sup>
              </m:sSup>
            </m:oMath>
            <w:r w:rsidR="00D0069B" w:rsidRPr="002D369F">
              <w:rPr>
                <w:sz w:val="20"/>
                <w:szCs w:val="20"/>
              </w:rPr>
              <w:t xml:space="preserve"> from 0.9 to 0.963</w:t>
            </w:r>
          </w:p>
          <w:p w14:paraId="13FD5FEC" w14:textId="77777777" w:rsidR="00D0069B" w:rsidRPr="002D369F" w:rsidRDefault="00D0069B" w:rsidP="00F96000">
            <w:pPr>
              <w:jc w:val="center"/>
              <w:rPr>
                <w:sz w:val="20"/>
                <w:szCs w:val="20"/>
              </w:rPr>
            </w:pPr>
            <w:r w:rsidRPr="002D369F">
              <w:rPr>
                <w:sz w:val="20"/>
                <w:szCs w:val="20"/>
              </w:rPr>
              <w:t>MAPE from 6% to 87.4%</w:t>
            </w:r>
          </w:p>
        </w:tc>
      </w:tr>
      <w:tr w:rsidR="00D0069B" w:rsidRPr="002D369F" w14:paraId="1F7A33FC" w14:textId="77777777" w:rsidTr="39F9115E">
        <w:tc>
          <w:tcPr>
            <w:tcW w:w="676" w:type="dxa"/>
            <w:tcBorders>
              <w:top w:val="nil"/>
              <w:left w:val="nil"/>
              <w:bottom w:val="nil"/>
              <w:right w:val="nil"/>
            </w:tcBorders>
            <w:vAlign w:val="center"/>
          </w:tcPr>
          <w:p w14:paraId="4006EE95" w14:textId="77777777" w:rsidR="00D0069B" w:rsidRPr="00A70395" w:rsidRDefault="00D0069B" w:rsidP="00F96000">
            <w:pPr>
              <w:jc w:val="center"/>
              <w:rPr>
                <w:sz w:val="20"/>
                <w:szCs w:val="20"/>
              </w:rPr>
            </w:pPr>
            <w:r>
              <w:rPr>
                <w:color w:val="000000"/>
                <w:sz w:val="20"/>
                <w:szCs w:val="20"/>
              </w:rPr>
              <w:t>[</w:t>
            </w:r>
            <w:r w:rsidRPr="00A70395">
              <w:rPr>
                <w:color w:val="000000"/>
                <w:sz w:val="20"/>
                <w:szCs w:val="20"/>
              </w:rPr>
              <w:t>24</w:t>
            </w:r>
            <w:r>
              <w:rPr>
                <w:color w:val="000000"/>
                <w:sz w:val="20"/>
                <w:szCs w:val="20"/>
              </w:rPr>
              <w:t>]</w:t>
            </w:r>
          </w:p>
        </w:tc>
        <w:tc>
          <w:tcPr>
            <w:tcW w:w="2346" w:type="dxa"/>
            <w:tcBorders>
              <w:top w:val="nil"/>
              <w:left w:val="nil"/>
              <w:bottom w:val="nil"/>
              <w:right w:val="nil"/>
            </w:tcBorders>
            <w:vAlign w:val="center"/>
          </w:tcPr>
          <w:p w14:paraId="64FBA65D" w14:textId="77777777" w:rsidR="00D0069B" w:rsidRPr="002D369F" w:rsidRDefault="00D0069B" w:rsidP="00F96000">
            <w:pPr>
              <w:jc w:val="center"/>
              <w:rPr>
                <w:sz w:val="20"/>
                <w:szCs w:val="20"/>
              </w:rPr>
            </w:pPr>
            <w:r w:rsidRPr="002D369F">
              <w:rPr>
                <w:sz w:val="20"/>
                <w:szCs w:val="20"/>
              </w:rPr>
              <w:t>Train (70%)</w:t>
            </w:r>
          </w:p>
          <w:p w14:paraId="252A2EA1" w14:textId="77777777" w:rsidR="00D0069B" w:rsidRPr="002D369F" w:rsidRDefault="00D0069B" w:rsidP="00F96000">
            <w:pPr>
              <w:jc w:val="center"/>
              <w:rPr>
                <w:sz w:val="20"/>
                <w:szCs w:val="20"/>
              </w:rPr>
            </w:pPr>
            <w:r w:rsidRPr="002D369F">
              <w:rPr>
                <w:sz w:val="20"/>
                <w:szCs w:val="20"/>
              </w:rPr>
              <w:t>Test (30%)</w:t>
            </w:r>
          </w:p>
        </w:tc>
        <w:tc>
          <w:tcPr>
            <w:tcW w:w="1509" w:type="dxa"/>
            <w:tcBorders>
              <w:top w:val="nil"/>
              <w:left w:val="nil"/>
              <w:bottom w:val="nil"/>
              <w:right w:val="nil"/>
            </w:tcBorders>
            <w:vAlign w:val="center"/>
          </w:tcPr>
          <w:p w14:paraId="5E4B9F18" w14:textId="77777777" w:rsidR="00D0069B" w:rsidRPr="002D369F" w:rsidRDefault="00D0069B" w:rsidP="00F96000">
            <w:pPr>
              <w:jc w:val="center"/>
              <w:rPr>
                <w:sz w:val="20"/>
                <w:szCs w:val="20"/>
              </w:rPr>
            </w:pPr>
            <w:r w:rsidRPr="002D369F">
              <w:rPr>
                <w:sz w:val="20"/>
                <w:szCs w:val="20"/>
              </w:rPr>
              <w:t>RGB images,</w:t>
            </w:r>
          </w:p>
          <w:p w14:paraId="162335EF" w14:textId="77777777" w:rsidR="00D0069B" w:rsidRPr="002D369F" w:rsidRDefault="00D0069B" w:rsidP="00F96000">
            <w:pPr>
              <w:jc w:val="center"/>
              <w:rPr>
                <w:sz w:val="20"/>
                <w:szCs w:val="20"/>
              </w:rPr>
            </w:pPr>
            <w:r w:rsidRPr="002D369F">
              <w:rPr>
                <w:sz w:val="20"/>
                <w:szCs w:val="20"/>
              </w:rPr>
              <w:t>Depth images,</w:t>
            </w:r>
          </w:p>
          <w:p w14:paraId="5FD8DFF9" w14:textId="77777777" w:rsidR="00D0069B" w:rsidRPr="002D369F" w:rsidRDefault="00D0069B" w:rsidP="00F96000">
            <w:pPr>
              <w:jc w:val="center"/>
              <w:rPr>
                <w:sz w:val="20"/>
                <w:szCs w:val="20"/>
              </w:rPr>
            </w:pPr>
            <w:r w:rsidRPr="002D369F">
              <w:rPr>
                <w:sz w:val="20"/>
                <w:szCs w:val="20"/>
              </w:rPr>
              <w:t>Geometric features</w:t>
            </w:r>
          </w:p>
        </w:tc>
        <w:tc>
          <w:tcPr>
            <w:tcW w:w="2582" w:type="dxa"/>
            <w:tcBorders>
              <w:top w:val="nil"/>
              <w:left w:val="nil"/>
              <w:bottom w:val="nil"/>
              <w:right w:val="nil"/>
            </w:tcBorders>
            <w:vAlign w:val="center"/>
          </w:tcPr>
          <w:p w14:paraId="1E153E9B" w14:textId="77777777" w:rsidR="00D0069B" w:rsidRPr="002D369F" w:rsidRDefault="00D0069B" w:rsidP="00F96000">
            <w:pPr>
              <w:jc w:val="center"/>
              <w:rPr>
                <w:sz w:val="20"/>
                <w:szCs w:val="20"/>
              </w:rPr>
            </w:pPr>
            <w:r w:rsidRPr="002D369F">
              <w:rPr>
                <w:sz w:val="20"/>
                <w:szCs w:val="20"/>
              </w:rPr>
              <w:t>U-Net,</w:t>
            </w:r>
          </w:p>
          <w:p w14:paraId="300F9069" w14:textId="77777777" w:rsidR="00D0069B" w:rsidRPr="002D369F" w:rsidRDefault="00D0069B" w:rsidP="00F96000">
            <w:pPr>
              <w:jc w:val="center"/>
              <w:rPr>
                <w:sz w:val="20"/>
                <w:szCs w:val="20"/>
              </w:rPr>
            </w:pPr>
            <w:r w:rsidRPr="002D369F">
              <w:rPr>
                <w:sz w:val="20"/>
                <w:szCs w:val="20"/>
              </w:rPr>
              <w:t>Multi-branch regression</w:t>
            </w:r>
          </w:p>
        </w:tc>
        <w:tc>
          <w:tcPr>
            <w:tcW w:w="2237" w:type="dxa"/>
            <w:tcBorders>
              <w:top w:val="nil"/>
              <w:left w:val="nil"/>
              <w:bottom w:val="nil"/>
              <w:right w:val="nil"/>
            </w:tcBorders>
            <w:vAlign w:val="center"/>
          </w:tcPr>
          <w:p w14:paraId="6023C64A" w14:textId="77777777" w:rsidR="00D0069B" w:rsidRPr="002D369F" w:rsidRDefault="00000000" w:rsidP="00F96000">
            <w:pPr>
              <w:jc w:val="center"/>
              <w:rPr>
                <w:sz w:val="20"/>
                <w:szCs w:val="20"/>
              </w:rPr>
            </w:pPr>
            <m:oMath>
              <m:sSup>
                <m:sSupPr>
                  <m:ctrlPr>
                    <w:rPr>
                      <w:rFonts w:ascii="Cambria Math" w:eastAsia="Cambria Math" w:hAnsi="Cambria Math" w:cs="Cambria Math"/>
                      <w:sz w:val="20"/>
                      <w:szCs w:val="20"/>
                    </w:rPr>
                  </m:ctrlPr>
                </m:sSupPr>
                <m:e>
                  <m:r>
                    <w:rPr>
                      <w:rFonts w:ascii="Cambria Math" w:eastAsia="Cambria Math" w:hAnsi="Cambria Math" w:cs="Cambria Math"/>
                      <w:sz w:val="20"/>
                      <w:szCs w:val="20"/>
                    </w:rPr>
                    <m:t>R</m:t>
                  </m:r>
                </m:e>
                <m:sup>
                  <m:r>
                    <w:rPr>
                      <w:rFonts w:ascii="Cambria Math" w:eastAsia="Cambria Math" w:hAnsi="Cambria Math" w:cs="Cambria Math"/>
                      <w:sz w:val="20"/>
                      <w:szCs w:val="20"/>
                    </w:rPr>
                    <m:t>2</m:t>
                  </m:r>
                </m:sup>
              </m:sSup>
            </m:oMath>
            <w:r w:rsidR="00D0069B" w:rsidRPr="002D369F">
              <w:rPr>
                <w:sz w:val="20"/>
                <w:szCs w:val="20"/>
              </w:rPr>
              <w:t xml:space="preserve"> = 0.938</w:t>
            </w:r>
          </w:p>
          <w:p w14:paraId="577ADCEC" w14:textId="77777777" w:rsidR="00D0069B" w:rsidRPr="002D369F" w:rsidRDefault="00D0069B" w:rsidP="00F96000">
            <w:pPr>
              <w:jc w:val="center"/>
              <w:rPr>
                <w:sz w:val="20"/>
                <w:szCs w:val="20"/>
              </w:rPr>
            </w:pPr>
            <w:r w:rsidRPr="002D369F">
              <w:rPr>
                <w:sz w:val="20"/>
                <w:szCs w:val="20"/>
              </w:rPr>
              <w:t>MAPE = 17.7%</w:t>
            </w:r>
          </w:p>
        </w:tc>
      </w:tr>
      <w:tr w:rsidR="00D0069B" w:rsidRPr="002D369F" w14:paraId="77E02A79" w14:textId="77777777" w:rsidTr="39F9115E">
        <w:tc>
          <w:tcPr>
            <w:tcW w:w="676" w:type="dxa"/>
            <w:tcBorders>
              <w:top w:val="nil"/>
              <w:left w:val="nil"/>
              <w:bottom w:val="nil"/>
              <w:right w:val="nil"/>
            </w:tcBorders>
            <w:vAlign w:val="center"/>
          </w:tcPr>
          <w:p w14:paraId="2E2913C1" w14:textId="77777777" w:rsidR="00D0069B" w:rsidRPr="00A70395" w:rsidRDefault="00D0069B" w:rsidP="00F96000">
            <w:pPr>
              <w:jc w:val="center"/>
              <w:rPr>
                <w:sz w:val="20"/>
                <w:szCs w:val="20"/>
              </w:rPr>
            </w:pPr>
            <w:r>
              <w:rPr>
                <w:color w:val="000000"/>
                <w:sz w:val="20"/>
                <w:szCs w:val="20"/>
              </w:rPr>
              <w:t>[</w:t>
            </w:r>
            <w:r w:rsidRPr="00A70395">
              <w:rPr>
                <w:color w:val="000000"/>
                <w:sz w:val="20"/>
                <w:szCs w:val="20"/>
              </w:rPr>
              <w:t>28</w:t>
            </w:r>
            <w:r>
              <w:rPr>
                <w:color w:val="000000"/>
                <w:sz w:val="20"/>
                <w:szCs w:val="20"/>
              </w:rPr>
              <w:t>]</w:t>
            </w:r>
          </w:p>
        </w:tc>
        <w:tc>
          <w:tcPr>
            <w:tcW w:w="2346" w:type="dxa"/>
            <w:tcBorders>
              <w:top w:val="nil"/>
              <w:left w:val="nil"/>
              <w:bottom w:val="nil"/>
              <w:right w:val="nil"/>
            </w:tcBorders>
            <w:vAlign w:val="center"/>
          </w:tcPr>
          <w:p w14:paraId="78E79858" w14:textId="77777777" w:rsidR="00D0069B" w:rsidRPr="002D369F" w:rsidRDefault="00D0069B" w:rsidP="00F96000">
            <w:pPr>
              <w:jc w:val="center"/>
              <w:rPr>
                <w:sz w:val="20"/>
                <w:szCs w:val="20"/>
              </w:rPr>
            </w:pPr>
            <w:r w:rsidRPr="002D369F">
              <w:rPr>
                <w:sz w:val="20"/>
                <w:szCs w:val="20"/>
              </w:rPr>
              <w:t>Train (4-fold)</w:t>
            </w:r>
          </w:p>
          <w:p w14:paraId="67CC61E0" w14:textId="77777777" w:rsidR="00D0069B" w:rsidRPr="002D369F" w:rsidRDefault="00D0069B" w:rsidP="00F96000">
            <w:pPr>
              <w:jc w:val="center"/>
              <w:rPr>
                <w:sz w:val="20"/>
                <w:szCs w:val="20"/>
              </w:rPr>
            </w:pPr>
            <w:r w:rsidRPr="002D369F">
              <w:rPr>
                <w:sz w:val="20"/>
                <w:szCs w:val="20"/>
              </w:rPr>
              <w:t>Verification (10% from train set)</w:t>
            </w:r>
          </w:p>
          <w:p w14:paraId="26D3BC99" w14:textId="77777777" w:rsidR="00D0069B" w:rsidRPr="002D369F" w:rsidRDefault="00D0069B" w:rsidP="00F96000">
            <w:pPr>
              <w:jc w:val="center"/>
              <w:rPr>
                <w:sz w:val="20"/>
                <w:szCs w:val="20"/>
              </w:rPr>
            </w:pPr>
            <w:r w:rsidRPr="002D369F">
              <w:rPr>
                <w:sz w:val="20"/>
                <w:szCs w:val="20"/>
              </w:rPr>
              <w:t>Test (1-fold)</w:t>
            </w:r>
          </w:p>
        </w:tc>
        <w:tc>
          <w:tcPr>
            <w:tcW w:w="1509" w:type="dxa"/>
            <w:tcBorders>
              <w:top w:val="nil"/>
              <w:left w:val="nil"/>
              <w:bottom w:val="nil"/>
              <w:right w:val="nil"/>
            </w:tcBorders>
            <w:vAlign w:val="center"/>
          </w:tcPr>
          <w:p w14:paraId="23F6F47A" w14:textId="77777777" w:rsidR="00D0069B" w:rsidRPr="002D369F" w:rsidRDefault="00D0069B" w:rsidP="00F96000">
            <w:pPr>
              <w:jc w:val="center"/>
              <w:rPr>
                <w:sz w:val="20"/>
                <w:szCs w:val="20"/>
              </w:rPr>
            </w:pPr>
            <w:r w:rsidRPr="002D369F">
              <w:rPr>
                <w:sz w:val="20"/>
                <w:szCs w:val="20"/>
              </w:rPr>
              <w:t>RGB images</w:t>
            </w:r>
          </w:p>
        </w:tc>
        <w:tc>
          <w:tcPr>
            <w:tcW w:w="2582" w:type="dxa"/>
            <w:tcBorders>
              <w:top w:val="nil"/>
              <w:left w:val="nil"/>
              <w:bottom w:val="nil"/>
              <w:right w:val="nil"/>
            </w:tcBorders>
            <w:vAlign w:val="center"/>
          </w:tcPr>
          <w:p w14:paraId="540DBD51" w14:textId="77777777" w:rsidR="00D0069B" w:rsidRPr="002D369F" w:rsidRDefault="00D0069B" w:rsidP="39F9115E">
            <w:pPr>
              <w:jc w:val="center"/>
              <w:rPr>
                <w:sz w:val="20"/>
                <w:szCs w:val="20"/>
                <w:lang w:val="en-US"/>
              </w:rPr>
            </w:pPr>
            <w:r w:rsidRPr="39F9115E">
              <w:rPr>
                <w:sz w:val="20"/>
                <w:szCs w:val="20"/>
                <w:lang w:val="en-US"/>
              </w:rPr>
              <w:t xml:space="preserve">Mask R-CNN with </w:t>
            </w:r>
            <w:proofErr w:type="spellStart"/>
            <w:r w:rsidRPr="39F9115E">
              <w:rPr>
                <w:sz w:val="20"/>
                <w:szCs w:val="20"/>
                <w:lang w:val="en-US"/>
              </w:rPr>
              <w:t>RepVGG</w:t>
            </w:r>
            <w:proofErr w:type="spellEnd"/>
          </w:p>
        </w:tc>
        <w:tc>
          <w:tcPr>
            <w:tcW w:w="2237" w:type="dxa"/>
            <w:tcBorders>
              <w:top w:val="nil"/>
              <w:left w:val="nil"/>
              <w:bottom w:val="nil"/>
              <w:right w:val="nil"/>
            </w:tcBorders>
            <w:vAlign w:val="center"/>
          </w:tcPr>
          <w:p w14:paraId="2E24B3D4" w14:textId="77777777" w:rsidR="00D0069B" w:rsidRPr="002D369F" w:rsidRDefault="00000000" w:rsidP="00F96000">
            <w:pPr>
              <w:jc w:val="center"/>
              <w:rPr>
                <w:sz w:val="20"/>
                <w:szCs w:val="20"/>
              </w:rPr>
            </w:pPr>
            <m:oMath>
              <m:sSup>
                <m:sSupPr>
                  <m:ctrlPr>
                    <w:rPr>
                      <w:rFonts w:ascii="Cambria Math" w:eastAsia="Cambria Math" w:hAnsi="Cambria Math" w:cs="Cambria Math"/>
                      <w:sz w:val="20"/>
                      <w:szCs w:val="20"/>
                    </w:rPr>
                  </m:ctrlPr>
                </m:sSupPr>
                <m:e>
                  <m:r>
                    <w:rPr>
                      <w:rFonts w:ascii="Cambria Math" w:eastAsia="Cambria Math" w:hAnsi="Cambria Math" w:cs="Cambria Math"/>
                      <w:sz w:val="20"/>
                      <w:szCs w:val="20"/>
                    </w:rPr>
                    <m:t>R</m:t>
                  </m:r>
                </m:e>
                <m:sup>
                  <m:r>
                    <w:rPr>
                      <w:rFonts w:ascii="Cambria Math" w:eastAsia="Cambria Math" w:hAnsi="Cambria Math" w:cs="Cambria Math"/>
                      <w:sz w:val="20"/>
                      <w:szCs w:val="20"/>
                    </w:rPr>
                    <m:t>2</m:t>
                  </m:r>
                </m:sup>
              </m:sSup>
            </m:oMath>
            <w:r w:rsidR="00D0069B" w:rsidRPr="002D369F">
              <w:rPr>
                <w:sz w:val="20"/>
                <w:szCs w:val="20"/>
              </w:rPr>
              <w:t xml:space="preserve"> from 0.91 to 0.96</w:t>
            </w:r>
          </w:p>
          <w:p w14:paraId="511398F7" w14:textId="77777777" w:rsidR="00D0069B" w:rsidRPr="002D369F" w:rsidRDefault="00D0069B" w:rsidP="00F96000">
            <w:pPr>
              <w:jc w:val="center"/>
              <w:rPr>
                <w:sz w:val="20"/>
                <w:szCs w:val="20"/>
              </w:rPr>
            </w:pPr>
            <w:r w:rsidRPr="002D369F">
              <w:rPr>
                <w:sz w:val="20"/>
                <w:szCs w:val="20"/>
              </w:rPr>
              <w:t>MAPE from 0.05 to 0.1073</w:t>
            </w:r>
          </w:p>
        </w:tc>
      </w:tr>
      <w:tr w:rsidR="00D0069B" w:rsidRPr="002D369F" w14:paraId="0F0574BB" w14:textId="77777777" w:rsidTr="39F9115E">
        <w:tc>
          <w:tcPr>
            <w:tcW w:w="676" w:type="dxa"/>
            <w:tcBorders>
              <w:top w:val="nil"/>
              <w:left w:val="nil"/>
              <w:bottom w:val="single" w:sz="4" w:space="0" w:color="auto"/>
              <w:right w:val="nil"/>
            </w:tcBorders>
            <w:vAlign w:val="center"/>
          </w:tcPr>
          <w:p w14:paraId="6DCA4FA0" w14:textId="77777777" w:rsidR="00D0069B" w:rsidRPr="00A70395" w:rsidRDefault="00D0069B" w:rsidP="00F96000">
            <w:pPr>
              <w:jc w:val="center"/>
              <w:rPr>
                <w:sz w:val="20"/>
                <w:szCs w:val="20"/>
              </w:rPr>
            </w:pPr>
            <w:r>
              <w:rPr>
                <w:color w:val="000000"/>
                <w:sz w:val="20"/>
                <w:szCs w:val="20"/>
              </w:rPr>
              <w:t>[</w:t>
            </w:r>
            <w:r w:rsidRPr="00A70395">
              <w:rPr>
                <w:color w:val="000000"/>
                <w:sz w:val="20"/>
                <w:szCs w:val="20"/>
              </w:rPr>
              <w:t>29</w:t>
            </w:r>
            <w:r>
              <w:rPr>
                <w:color w:val="000000"/>
                <w:sz w:val="20"/>
                <w:szCs w:val="20"/>
              </w:rPr>
              <w:t>]</w:t>
            </w:r>
          </w:p>
        </w:tc>
        <w:tc>
          <w:tcPr>
            <w:tcW w:w="2346" w:type="dxa"/>
            <w:tcBorders>
              <w:top w:val="nil"/>
              <w:left w:val="nil"/>
              <w:bottom w:val="single" w:sz="4" w:space="0" w:color="auto"/>
              <w:right w:val="nil"/>
            </w:tcBorders>
            <w:vAlign w:val="center"/>
          </w:tcPr>
          <w:p w14:paraId="055DAE15" w14:textId="77777777" w:rsidR="00D0069B" w:rsidRPr="002D369F" w:rsidRDefault="00D0069B" w:rsidP="00F96000">
            <w:pPr>
              <w:jc w:val="center"/>
              <w:rPr>
                <w:sz w:val="20"/>
                <w:szCs w:val="20"/>
              </w:rPr>
            </w:pPr>
            <w:r w:rsidRPr="002D369F">
              <w:rPr>
                <w:sz w:val="20"/>
                <w:szCs w:val="20"/>
              </w:rPr>
              <w:t>Train (4-fold)</w:t>
            </w:r>
          </w:p>
          <w:p w14:paraId="75EBFFF7" w14:textId="77777777" w:rsidR="00D0069B" w:rsidRPr="002D369F" w:rsidRDefault="00D0069B" w:rsidP="00F96000">
            <w:pPr>
              <w:jc w:val="center"/>
              <w:rPr>
                <w:sz w:val="20"/>
                <w:szCs w:val="20"/>
              </w:rPr>
            </w:pPr>
            <w:r w:rsidRPr="002D369F">
              <w:rPr>
                <w:sz w:val="20"/>
                <w:szCs w:val="20"/>
              </w:rPr>
              <w:t>Verification (10% from train set)</w:t>
            </w:r>
          </w:p>
          <w:p w14:paraId="79C7AA9A" w14:textId="77777777" w:rsidR="00D0069B" w:rsidRPr="002D369F" w:rsidRDefault="00D0069B" w:rsidP="00F96000">
            <w:pPr>
              <w:jc w:val="center"/>
              <w:rPr>
                <w:sz w:val="20"/>
                <w:szCs w:val="20"/>
              </w:rPr>
            </w:pPr>
            <w:r w:rsidRPr="002D369F">
              <w:rPr>
                <w:sz w:val="20"/>
                <w:szCs w:val="20"/>
              </w:rPr>
              <w:t>Test (1-fold)</w:t>
            </w:r>
          </w:p>
        </w:tc>
        <w:tc>
          <w:tcPr>
            <w:tcW w:w="1509" w:type="dxa"/>
            <w:tcBorders>
              <w:top w:val="nil"/>
              <w:left w:val="nil"/>
              <w:bottom w:val="single" w:sz="4" w:space="0" w:color="auto"/>
              <w:right w:val="nil"/>
            </w:tcBorders>
            <w:vAlign w:val="center"/>
          </w:tcPr>
          <w:p w14:paraId="7BE8CA28" w14:textId="77777777" w:rsidR="00D0069B" w:rsidRPr="002D369F" w:rsidRDefault="00D0069B" w:rsidP="00F96000">
            <w:pPr>
              <w:jc w:val="center"/>
              <w:rPr>
                <w:sz w:val="20"/>
                <w:szCs w:val="20"/>
              </w:rPr>
            </w:pPr>
            <w:r w:rsidRPr="002D369F">
              <w:rPr>
                <w:sz w:val="20"/>
                <w:szCs w:val="20"/>
              </w:rPr>
              <w:t>RGB images,</w:t>
            </w:r>
          </w:p>
          <w:p w14:paraId="2CA0563F" w14:textId="77777777" w:rsidR="00D0069B" w:rsidRPr="002D369F" w:rsidRDefault="00D0069B" w:rsidP="00F96000">
            <w:pPr>
              <w:jc w:val="center"/>
              <w:rPr>
                <w:sz w:val="20"/>
                <w:szCs w:val="20"/>
              </w:rPr>
            </w:pPr>
            <w:r w:rsidRPr="002D369F">
              <w:rPr>
                <w:sz w:val="20"/>
                <w:szCs w:val="20"/>
              </w:rPr>
              <w:t>Depth images</w:t>
            </w:r>
          </w:p>
        </w:tc>
        <w:tc>
          <w:tcPr>
            <w:tcW w:w="2582" w:type="dxa"/>
            <w:tcBorders>
              <w:top w:val="nil"/>
              <w:left w:val="nil"/>
              <w:bottom w:val="single" w:sz="4" w:space="0" w:color="auto"/>
              <w:right w:val="nil"/>
            </w:tcBorders>
            <w:vAlign w:val="center"/>
          </w:tcPr>
          <w:p w14:paraId="1E197027" w14:textId="77777777" w:rsidR="00D0069B" w:rsidRPr="002D369F" w:rsidRDefault="00D0069B" w:rsidP="39F9115E">
            <w:pPr>
              <w:jc w:val="center"/>
              <w:rPr>
                <w:sz w:val="20"/>
                <w:szCs w:val="20"/>
                <w:lang w:val="en-US"/>
              </w:rPr>
            </w:pPr>
            <w:r w:rsidRPr="39F9115E">
              <w:rPr>
                <w:sz w:val="20"/>
                <w:szCs w:val="20"/>
                <w:lang w:val="en-US"/>
              </w:rPr>
              <w:t xml:space="preserve">Mask R-CNN with 2 </w:t>
            </w:r>
            <w:proofErr w:type="spellStart"/>
            <w:r w:rsidRPr="39F9115E">
              <w:rPr>
                <w:sz w:val="20"/>
                <w:szCs w:val="20"/>
                <w:lang w:val="en-US"/>
              </w:rPr>
              <w:t>RepVGG</w:t>
            </w:r>
            <w:proofErr w:type="spellEnd"/>
          </w:p>
        </w:tc>
        <w:tc>
          <w:tcPr>
            <w:tcW w:w="2237" w:type="dxa"/>
            <w:tcBorders>
              <w:top w:val="nil"/>
              <w:left w:val="nil"/>
              <w:bottom w:val="single" w:sz="4" w:space="0" w:color="auto"/>
              <w:right w:val="nil"/>
            </w:tcBorders>
            <w:vAlign w:val="center"/>
          </w:tcPr>
          <w:p w14:paraId="50F043A9" w14:textId="77777777" w:rsidR="00D0069B" w:rsidRPr="002D369F" w:rsidRDefault="00000000" w:rsidP="00F96000">
            <w:pPr>
              <w:jc w:val="center"/>
              <w:rPr>
                <w:sz w:val="20"/>
                <w:szCs w:val="20"/>
              </w:rPr>
            </w:pPr>
            <m:oMath>
              <m:sSup>
                <m:sSupPr>
                  <m:ctrlPr>
                    <w:rPr>
                      <w:rFonts w:ascii="Cambria Math" w:eastAsia="Cambria Math" w:hAnsi="Cambria Math" w:cs="Cambria Math"/>
                      <w:sz w:val="20"/>
                      <w:szCs w:val="20"/>
                    </w:rPr>
                  </m:ctrlPr>
                </m:sSupPr>
                <m:e>
                  <m:r>
                    <w:rPr>
                      <w:rFonts w:ascii="Cambria Math" w:eastAsia="Cambria Math" w:hAnsi="Cambria Math" w:cs="Cambria Math"/>
                      <w:sz w:val="20"/>
                      <w:szCs w:val="20"/>
                    </w:rPr>
                    <m:t>R</m:t>
                  </m:r>
                </m:e>
                <m:sup>
                  <m:r>
                    <w:rPr>
                      <w:rFonts w:ascii="Cambria Math" w:eastAsia="Cambria Math" w:hAnsi="Cambria Math" w:cs="Cambria Math"/>
                      <w:sz w:val="20"/>
                      <w:szCs w:val="20"/>
                    </w:rPr>
                    <m:t>2</m:t>
                  </m:r>
                </m:sup>
              </m:sSup>
            </m:oMath>
            <w:r w:rsidR="00D0069B" w:rsidRPr="002D369F">
              <w:rPr>
                <w:sz w:val="20"/>
                <w:szCs w:val="20"/>
              </w:rPr>
              <w:t xml:space="preserve"> from 0.93 to 0.9739</w:t>
            </w:r>
          </w:p>
          <w:p w14:paraId="2C608CC7" w14:textId="77777777" w:rsidR="00D0069B" w:rsidRPr="002D369F" w:rsidRDefault="00D0069B" w:rsidP="00F96000">
            <w:pPr>
              <w:jc w:val="center"/>
              <w:rPr>
                <w:sz w:val="20"/>
                <w:szCs w:val="20"/>
              </w:rPr>
            </w:pPr>
            <w:r w:rsidRPr="002D369F">
              <w:rPr>
                <w:sz w:val="20"/>
                <w:szCs w:val="20"/>
              </w:rPr>
              <w:t>MAPE from 0.05 to 0.1622</w:t>
            </w:r>
          </w:p>
        </w:tc>
      </w:tr>
    </w:tbl>
    <w:p w14:paraId="6F5261A7" w14:textId="77777777" w:rsidR="00D0069B" w:rsidRDefault="00D0069B" w:rsidP="006F432D">
      <w:pPr>
        <w:pBdr>
          <w:top w:val="nil"/>
          <w:left w:val="nil"/>
          <w:bottom w:val="nil"/>
          <w:right w:val="nil"/>
          <w:between w:val="nil"/>
        </w:pBdr>
        <w:ind w:firstLine="288"/>
        <w:jc w:val="both"/>
        <w:rPr>
          <w:color w:val="000000"/>
          <w:sz w:val="20"/>
          <w:szCs w:val="20"/>
        </w:rPr>
      </w:pPr>
    </w:p>
    <w:p w14:paraId="00A7AFAD" w14:textId="0E83E676" w:rsidR="007D7E2D" w:rsidRDefault="00692AB5" w:rsidP="0ACF57D4">
      <w:pPr>
        <w:pBdr>
          <w:top w:val="nil"/>
          <w:left w:val="nil"/>
          <w:bottom w:val="nil"/>
          <w:right w:val="nil"/>
          <w:between w:val="nil"/>
        </w:pBdr>
        <w:ind w:firstLine="284"/>
        <w:jc w:val="both"/>
        <w:rPr>
          <w:color w:val="000000"/>
          <w:sz w:val="20"/>
          <w:szCs w:val="20"/>
          <w:lang w:val="en-US"/>
        </w:rPr>
      </w:pPr>
      <w:r w:rsidRPr="0ACF57D4">
        <w:rPr>
          <w:color w:val="000000" w:themeColor="text1"/>
          <w:sz w:val="20"/>
          <w:szCs w:val="20"/>
          <w:lang w:val="en-US"/>
        </w:rPr>
        <w:t xml:space="preserve">With the availability of RGB images and aligned depth images in this 3rd autonomous greenhouse challenge dataset, Gang et al. </w:t>
      </w:r>
      <w:r w:rsidR="002A3D8B" w:rsidRPr="0ACF57D4">
        <w:rPr>
          <w:color w:val="000000" w:themeColor="text1"/>
          <w:sz w:val="20"/>
          <w:szCs w:val="20"/>
          <w:lang w:val="en-US"/>
        </w:rPr>
        <w:t>[19]</w:t>
      </w:r>
      <w:r w:rsidRPr="0ACF57D4">
        <w:rPr>
          <w:color w:val="000000" w:themeColor="text1"/>
          <w:sz w:val="20"/>
          <w:szCs w:val="20"/>
          <w:lang w:val="en-US"/>
        </w:rPr>
        <w:t xml:space="preserve"> estimated lettuce growth traits. In the first stage, RGB images predicted fresh weight, dry weight, and diameter, while depth images predicted height. For the RGB image input model, 3x3 and 1x1 convolutional layers were applied due to the input size of the images are larger than the pre-trained model’s original input size. Then, transfer learning was employed using pre-trained model, ResNet50V2 with ImageNet dataset to the Convolutional Neural Network (CNN). To perform suitable training and prevent overfitting, additional fully connected layer and dropout layers were set. The depth model used a similar architecture but without ResNet50V2. Outputs from both models were combined and fed into two fully connected and dropout layers. In the second stage, these results were passed through an Artificial Neural Network (ANN) with two fully connected and dropout layers to refine dry weight predictions and leaf area. This proposed model had achieved 0.88 to </w:t>
      </w:r>
      <w:proofErr w:type="gramStart"/>
      <w:r w:rsidRPr="0ACF57D4">
        <w:rPr>
          <w:color w:val="000000" w:themeColor="text1"/>
          <w:sz w:val="20"/>
          <w:szCs w:val="20"/>
          <w:lang w:val="en-US"/>
        </w:rPr>
        <w:t>0.95 of</w:t>
      </w:r>
      <w:proofErr w:type="gramEnd"/>
      <w:r w:rsidRPr="0ACF57D4">
        <w:rPr>
          <w:color w:val="000000" w:themeColor="text1"/>
          <w:sz w:val="20"/>
          <w:szCs w:val="20"/>
          <w:lang w:val="en-US"/>
        </w:rPr>
        <w:t xml:space="preserve"> Coefficients of </w:t>
      </w:r>
      <w:r w:rsidRPr="0ACF57D4">
        <w:rPr>
          <w:color w:val="000000" w:themeColor="text1"/>
          <w:sz w:val="20"/>
          <w:szCs w:val="20"/>
          <w:lang w:val="en-US"/>
        </w:rPr>
        <w:lastRenderedPageBreak/>
        <w:t>Determination (R</w:t>
      </w:r>
      <w:r w:rsidRPr="0ACF57D4">
        <w:rPr>
          <w:color w:val="000000" w:themeColor="text1"/>
          <w:sz w:val="20"/>
          <w:szCs w:val="20"/>
          <w:vertAlign w:val="superscript"/>
          <w:lang w:val="en-US"/>
        </w:rPr>
        <w:t>2</w:t>
      </w:r>
      <w:r w:rsidRPr="0ACF57D4">
        <w:rPr>
          <w:color w:val="000000" w:themeColor="text1"/>
          <w:sz w:val="20"/>
          <w:szCs w:val="20"/>
          <w:lang w:val="en-US"/>
        </w:rPr>
        <w:t xml:space="preserve">) and it had potential in real-time sensing since it achieved 0.83 seconds of average time in each lettuce image processing </w:t>
      </w:r>
      <w:r w:rsidR="002A3D8B" w:rsidRPr="0ACF57D4">
        <w:rPr>
          <w:color w:val="000000" w:themeColor="text1"/>
          <w:sz w:val="20"/>
          <w:szCs w:val="20"/>
          <w:lang w:val="en-US"/>
        </w:rPr>
        <w:t>[19]</w:t>
      </w:r>
      <w:r w:rsidRPr="0ACF57D4">
        <w:rPr>
          <w:color w:val="000000" w:themeColor="text1"/>
          <w:sz w:val="20"/>
          <w:szCs w:val="20"/>
          <w:lang w:val="en-US"/>
        </w:rPr>
        <w:t>.</w:t>
      </w:r>
    </w:p>
    <w:p w14:paraId="3C0B2AA2" w14:textId="1323C3F0" w:rsidR="007D7E2D" w:rsidRDefault="00692AB5" w:rsidP="0ACF57D4">
      <w:pPr>
        <w:pBdr>
          <w:top w:val="nil"/>
          <w:left w:val="nil"/>
          <w:bottom w:val="nil"/>
          <w:right w:val="nil"/>
          <w:between w:val="nil"/>
        </w:pBdr>
        <w:ind w:firstLine="284"/>
        <w:jc w:val="both"/>
        <w:rPr>
          <w:color w:val="000000"/>
          <w:sz w:val="20"/>
          <w:szCs w:val="20"/>
          <w:lang w:val="en-US"/>
        </w:rPr>
      </w:pPr>
      <w:r w:rsidRPr="0ACF57D4">
        <w:rPr>
          <w:color w:val="000000" w:themeColor="text1"/>
          <w:sz w:val="20"/>
          <w:szCs w:val="20"/>
          <w:lang w:val="en-US"/>
        </w:rPr>
        <w:t xml:space="preserve">Rather than using RGB images and depth images separately in different training </w:t>
      </w:r>
      <w:proofErr w:type="gramStart"/>
      <w:r w:rsidRPr="0ACF57D4">
        <w:rPr>
          <w:color w:val="000000" w:themeColor="text1"/>
          <w:sz w:val="20"/>
          <w:szCs w:val="20"/>
          <w:lang w:val="en-US"/>
        </w:rPr>
        <w:t>model</w:t>
      </w:r>
      <w:proofErr w:type="gramEnd"/>
      <w:r w:rsidRPr="0ACF57D4">
        <w:rPr>
          <w:color w:val="000000" w:themeColor="text1"/>
          <w:sz w:val="20"/>
          <w:szCs w:val="20"/>
          <w:lang w:val="en-US"/>
        </w:rPr>
        <w:t xml:space="preserve">, Raja et al. </w:t>
      </w:r>
      <w:r w:rsidR="002A3D8B" w:rsidRPr="0ACF57D4">
        <w:rPr>
          <w:color w:val="000000" w:themeColor="text1"/>
          <w:sz w:val="20"/>
          <w:szCs w:val="20"/>
          <w:lang w:val="en-US"/>
        </w:rPr>
        <w:t>[20]</w:t>
      </w:r>
      <w:r w:rsidRPr="0ACF57D4">
        <w:rPr>
          <w:color w:val="000000" w:themeColor="text1"/>
          <w:sz w:val="20"/>
          <w:szCs w:val="20"/>
          <w:lang w:val="en-US"/>
        </w:rPr>
        <w:t xml:space="preserve"> proposed multi-input, multi-output Convolutional Neural Network (MIMO-CNN) which used early and mid-fusion approaches to combine RGB images and depth images in a single model as input and result multiple continuous traits as output. Based on fresh weight magnitude, all the images are grouped to bin and sampled inversely proportional to the number of images in the </w:t>
      </w:r>
      <w:proofErr w:type="gramStart"/>
      <w:r w:rsidRPr="0ACF57D4">
        <w:rPr>
          <w:color w:val="000000" w:themeColor="text1"/>
          <w:sz w:val="20"/>
          <w:szCs w:val="20"/>
          <w:lang w:val="en-US"/>
        </w:rPr>
        <w:t>particular bin</w:t>
      </w:r>
      <w:proofErr w:type="gramEnd"/>
      <w:r w:rsidRPr="0ACF57D4">
        <w:rPr>
          <w:color w:val="000000" w:themeColor="text1"/>
          <w:sz w:val="20"/>
          <w:szCs w:val="20"/>
          <w:lang w:val="en-US"/>
        </w:rPr>
        <w:t xml:space="preserve">. Another sampling method called stratified sampling that is based on plant variety was tried. </w:t>
      </w:r>
      <w:proofErr w:type="gramStart"/>
      <w:r w:rsidRPr="0ACF57D4">
        <w:rPr>
          <w:color w:val="000000" w:themeColor="text1"/>
          <w:sz w:val="20"/>
          <w:szCs w:val="20"/>
          <w:lang w:val="en-US"/>
        </w:rPr>
        <w:t>Early-fusion</w:t>
      </w:r>
      <w:proofErr w:type="gramEnd"/>
      <w:r w:rsidRPr="0ACF57D4">
        <w:rPr>
          <w:color w:val="000000" w:themeColor="text1"/>
          <w:sz w:val="20"/>
          <w:szCs w:val="20"/>
          <w:lang w:val="en-US"/>
        </w:rPr>
        <w:t xml:space="preserve"> and mid-fusion approaches were tried to combine RGB and depth inputs to a single model. The initial convolution layer is changed to 4 channel inputs instead of 3 for early-fusion approach but causes worse results, so it is not further examined. Whereas, for the mid-fusion approach, 2 pre-trained ResNet18 encoders for RGB images and depth images are used. In depth encoder, an extra convolutional layer from 1 to 3 channels was added to act as </w:t>
      </w:r>
      <w:proofErr w:type="spellStart"/>
      <w:r w:rsidRPr="0ACF57D4">
        <w:rPr>
          <w:color w:val="000000" w:themeColor="text1"/>
          <w:sz w:val="20"/>
          <w:szCs w:val="20"/>
          <w:lang w:val="en-US"/>
        </w:rPr>
        <w:t>colour</w:t>
      </w:r>
      <w:proofErr w:type="spellEnd"/>
      <w:r w:rsidRPr="0ACF57D4">
        <w:rPr>
          <w:color w:val="000000" w:themeColor="text1"/>
          <w:sz w:val="20"/>
          <w:szCs w:val="20"/>
          <w:lang w:val="en-US"/>
        </w:rPr>
        <w:t xml:space="preserve"> mapping layer. Additionally, deformable convolutional layers replaced all the standard convolution layers and the original convolution layers’ pre-trained weights were used in new deformable convolution layer in the second architecture. </w:t>
      </w:r>
      <w:proofErr w:type="gramStart"/>
      <w:r w:rsidRPr="0ACF57D4">
        <w:rPr>
          <w:color w:val="000000" w:themeColor="text1"/>
          <w:sz w:val="20"/>
          <w:szCs w:val="20"/>
          <w:lang w:val="en-US"/>
        </w:rPr>
        <w:t>At last</w:t>
      </w:r>
      <w:proofErr w:type="gramEnd"/>
      <w:r w:rsidRPr="0ACF57D4">
        <w:rPr>
          <w:color w:val="000000" w:themeColor="text1"/>
          <w:sz w:val="20"/>
          <w:szCs w:val="20"/>
          <w:lang w:val="en-US"/>
        </w:rPr>
        <w:t xml:space="preserve">, Normalized Mean Squared Error (NMSE) and Mean Squared Error (MSE) were used to evaluate the model for all the lettuce traits. MIMO-DCNN have resulted 0.068 of NMSE </w:t>
      </w:r>
      <w:r w:rsidR="002A3D8B" w:rsidRPr="0ACF57D4">
        <w:rPr>
          <w:color w:val="000000" w:themeColor="text1"/>
          <w:sz w:val="20"/>
          <w:szCs w:val="20"/>
          <w:lang w:val="en-US"/>
        </w:rPr>
        <w:t>[20]</w:t>
      </w:r>
      <w:r w:rsidRPr="0ACF57D4">
        <w:rPr>
          <w:color w:val="000000" w:themeColor="text1"/>
          <w:sz w:val="20"/>
          <w:szCs w:val="20"/>
          <w:lang w:val="en-US"/>
        </w:rPr>
        <w:t>.</w:t>
      </w:r>
    </w:p>
    <w:p w14:paraId="136F57D5" w14:textId="72FDD70D" w:rsidR="007D7E2D" w:rsidRDefault="00692AB5" w:rsidP="0ACF57D4">
      <w:pPr>
        <w:pBdr>
          <w:top w:val="nil"/>
          <w:left w:val="nil"/>
          <w:bottom w:val="nil"/>
          <w:right w:val="nil"/>
          <w:between w:val="nil"/>
        </w:pBdr>
        <w:ind w:firstLine="284"/>
        <w:jc w:val="both"/>
        <w:rPr>
          <w:color w:val="000000"/>
          <w:sz w:val="20"/>
          <w:szCs w:val="20"/>
          <w:lang w:val="en-US"/>
        </w:rPr>
      </w:pPr>
      <w:r w:rsidRPr="0ACF57D4">
        <w:rPr>
          <w:color w:val="000000" w:themeColor="text1"/>
          <w:sz w:val="20"/>
          <w:szCs w:val="20"/>
          <w:lang w:val="en-US"/>
        </w:rPr>
        <w:t xml:space="preserve">Furthermore, Q. Zhang et al. </w:t>
      </w:r>
      <w:r w:rsidR="002A3D8B" w:rsidRPr="0ACF57D4">
        <w:rPr>
          <w:color w:val="000000" w:themeColor="text1"/>
          <w:sz w:val="20"/>
          <w:szCs w:val="20"/>
          <w:lang w:val="en-US"/>
        </w:rPr>
        <w:t>[21]</w:t>
      </w:r>
      <w:r w:rsidRPr="0ACF57D4">
        <w:rPr>
          <w:color w:val="000000" w:themeColor="text1"/>
          <w:sz w:val="20"/>
          <w:szCs w:val="20"/>
          <w:lang w:val="en-US"/>
        </w:rPr>
        <w:t xml:space="preserve"> proposed </w:t>
      </w:r>
      <w:proofErr w:type="spellStart"/>
      <w:r w:rsidRPr="0ACF57D4">
        <w:rPr>
          <w:color w:val="000000" w:themeColor="text1"/>
          <w:sz w:val="20"/>
          <w:szCs w:val="20"/>
          <w:lang w:val="en-US"/>
        </w:rPr>
        <w:t>TMSCNet</w:t>
      </w:r>
      <w:proofErr w:type="spellEnd"/>
      <w:r w:rsidRPr="0ACF57D4">
        <w:rPr>
          <w:color w:val="000000" w:themeColor="text1"/>
          <w:sz w:val="20"/>
          <w:szCs w:val="20"/>
          <w:lang w:val="en-US"/>
        </w:rPr>
        <w:t xml:space="preserve">, a 3 </w:t>
      </w:r>
      <w:proofErr w:type="gramStart"/>
      <w:r w:rsidRPr="0ACF57D4">
        <w:rPr>
          <w:color w:val="000000" w:themeColor="text1"/>
          <w:sz w:val="20"/>
          <w:szCs w:val="20"/>
          <w:lang w:val="en-US"/>
        </w:rPr>
        <w:t>stages</w:t>
      </w:r>
      <w:proofErr w:type="gramEnd"/>
      <w:r w:rsidRPr="0ACF57D4">
        <w:rPr>
          <w:color w:val="000000" w:themeColor="text1"/>
          <w:sz w:val="20"/>
          <w:szCs w:val="20"/>
          <w:lang w:val="en-US"/>
        </w:rPr>
        <w:t xml:space="preserve"> multi-branch self-correcting trait estimation network consists of 2 master models with CNN model architecture for preliminarily estimating lettuce’s growth indices and 3 auxiliary models with a CNN and two Fully Connected Network (FCN) model architecture to correct the preliminary results from master models automatically. For the </w:t>
      </w:r>
      <w:proofErr w:type="spellStart"/>
      <w:r w:rsidRPr="0ACF57D4">
        <w:rPr>
          <w:color w:val="000000" w:themeColor="text1"/>
          <w:sz w:val="20"/>
          <w:szCs w:val="20"/>
          <w:lang w:val="en-US"/>
        </w:rPr>
        <w:t>TMSCNet</w:t>
      </w:r>
      <w:proofErr w:type="spellEnd"/>
      <w:r w:rsidRPr="0ACF57D4">
        <w:rPr>
          <w:color w:val="000000" w:themeColor="text1"/>
          <w:sz w:val="20"/>
          <w:szCs w:val="20"/>
          <w:lang w:val="en-US"/>
        </w:rPr>
        <w:t xml:space="preserve">, the 2 master models had similar network architectures and network parameters but different input. A master model inputting RGB images whereas the other master model involved depth images. To prevent the elimination of gradient, batch normalization layer was applied. For the RGB input model, there are 4 branches in the fully connected layers each output fresh weight, dry weight, diameter and leaf area respectively. While, in the full connection layer of depth images input model, there have only consist of one branch which is used to estimate the height of the lettuce. Next, one of the models in auxiliary models was the CNN based architecture as well which used to predict the lettuce varieties. Additionally, the rest of auxiliary models were self-correcting models using Deep Neural Networks (DNN). Unlike the CNNs, the DNNs used the preliminary predictions as inputs. </w:t>
      </w:r>
      <w:proofErr w:type="spellStart"/>
      <w:r w:rsidRPr="0ACF57D4">
        <w:rPr>
          <w:color w:val="000000" w:themeColor="text1"/>
          <w:sz w:val="20"/>
          <w:szCs w:val="20"/>
          <w:lang w:val="en-US"/>
        </w:rPr>
        <w:t>TMSCNet</w:t>
      </w:r>
      <w:proofErr w:type="spellEnd"/>
      <w:r w:rsidRPr="0ACF57D4">
        <w:rPr>
          <w:color w:val="000000" w:themeColor="text1"/>
          <w:sz w:val="20"/>
          <w:szCs w:val="20"/>
          <w:lang w:val="en-US"/>
        </w:rPr>
        <w:t xml:space="preserve"> achieved </w:t>
      </w:r>
      <w:proofErr w:type="gramStart"/>
      <w:r w:rsidRPr="0ACF57D4">
        <w:rPr>
          <w:color w:val="000000" w:themeColor="text1"/>
          <w:sz w:val="20"/>
          <w:szCs w:val="20"/>
          <w:lang w:val="en-US"/>
        </w:rPr>
        <w:t>the R</w:t>
      </w:r>
      <w:r w:rsidRPr="0ACF57D4">
        <w:rPr>
          <w:color w:val="000000" w:themeColor="text1"/>
          <w:sz w:val="20"/>
          <w:szCs w:val="20"/>
          <w:vertAlign w:val="superscript"/>
          <w:lang w:val="en-US"/>
        </w:rPr>
        <w:t>2</w:t>
      </w:r>
      <w:proofErr w:type="gramEnd"/>
      <w:r w:rsidRPr="0ACF57D4">
        <w:rPr>
          <w:color w:val="000000" w:themeColor="text1"/>
          <w:sz w:val="20"/>
          <w:szCs w:val="20"/>
          <w:lang w:val="en-US"/>
        </w:rPr>
        <w:t xml:space="preserve"> of 0.9514 (fresh weight), 0.9696 (dry weight), 0.9129 (height), 0.8481 (diameter), and 0.9495 (leaf area) </w:t>
      </w:r>
      <w:r w:rsidR="002A3D8B" w:rsidRPr="0ACF57D4">
        <w:rPr>
          <w:color w:val="000000" w:themeColor="text1"/>
          <w:sz w:val="20"/>
          <w:szCs w:val="20"/>
          <w:lang w:val="en-US"/>
        </w:rPr>
        <w:t>[21]</w:t>
      </w:r>
      <w:r w:rsidRPr="0ACF57D4">
        <w:rPr>
          <w:color w:val="000000" w:themeColor="text1"/>
          <w:sz w:val="20"/>
          <w:szCs w:val="20"/>
          <w:lang w:val="en-US"/>
        </w:rPr>
        <w:t>.</w:t>
      </w:r>
    </w:p>
    <w:p w14:paraId="31893031" w14:textId="1C91C217" w:rsidR="007D7E2D" w:rsidRDefault="00692AB5" w:rsidP="0ACF57D4">
      <w:pPr>
        <w:pBdr>
          <w:top w:val="nil"/>
          <w:left w:val="nil"/>
          <w:bottom w:val="nil"/>
          <w:right w:val="nil"/>
          <w:between w:val="nil"/>
        </w:pBdr>
        <w:ind w:firstLine="284"/>
        <w:jc w:val="both"/>
        <w:rPr>
          <w:color w:val="000000"/>
          <w:sz w:val="20"/>
          <w:szCs w:val="20"/>
          <w:lang w:val="en-US"/>
        </w:rPr>
      </w:pPr>
      <w:r w:rsidRPr="0ACF57D4">
        <w:rPr>
          <w:color w:val="000000" w:themeColor="text1"/>
          <w:sz w:val="20"/>
          <w:szCs w:val="20"/>
          <w:lang w:val="en-US"/>
        </w:rPr>
        <w:t xml:space="preserve">Besides, Z. Wu et al. </w:t>
      </w:r>
      <w:r w:rsidR="002A3D8B" w:rsidRPr="0ACF57D4">
        <w:rPr>
          <w:color w:val="000000" w:themeColor="text1"/>
          <w:sz w:val="20"/>
          <w:szCs w:val="20"/>
          <w:lang w:val="en-US"/>
        </w:rPr>
        <w:t>[</w:t>
      </w:r>
      <w:r w:rsidRPr="0ACF57D4">
        <w:rPr>
          <w:color w:val="000000" w:themeColor="text1"/>
          <w:sz w:val="20"/>
          <w:szCs w:val="20"/>
          <w:lang w:val="en-US"/>
        </w:rPr>
        <w:t>22</w:t>
      </w:r>
      <w:r w:rsidR="002A3D8B" w:rsidRPr="0ACF57D4">
        <w:rPr>
          <w:color w:val="000000" w:themeColor="text1"/>
          <w:sz w:val="20"/>
          <w:szCs w:val="20"/>
          <w:lang w:val="en-US"/>
        </w:rPr>
        <w:t>]</w:t>
      </w:r>
      <w:r w:rsidRPr="0ACF57D4">
        <w:rPr>
          <w:color w:val="000000" w:themeColor="text1"/>
          <w:sz w:val="20"/>
          <w:szCs w:val="20"/>
          <w:lang w:val="en-US"/>
        </w:rPr>
        <w:t xml:space="preserve"> introduced a hybrid model of dual-transformer and CNN (HDTC) for detecting the lettuce growth traits automatically to reduce lettuce appearance divergence in different growth stages. The dataset from 3rd Autonomous Greenhouse Online Challenge was also used to conduct this experiment. The dual transformer was used to extract the multi-scale representations of the lettuce images from coarse-grained and fine-grained patches. The primary transformer used wider embedding dimensions in utilizing coarse-grained patch size and the complementary transformer used smaller embedding dimensions in extracting fine representation. To solve the missing depth representations problem, the residual module was addressed. While the feature coupling bridge was obtained to project multi-scale and depth representations on a </w:t>
      </w:r>
      <w:proofErr w:type="gramStart"/>
      <w:r w:rsidRPr="0ACF57D4">
        <w:rPr>
          <w:color w:val="000000" w:themeColor="text1"/>
          <w:sz w:val="20"/>
          <w:szCs w:val="20"/>
          <w:lang w:val="en-US"/>
        </w:rPr>
        <w:t>unifies</w:t>
      </w:r>
      <w:proofErr w:type="gramEnd"/>
      <w:r w:rsidRPr="0ACF57D4">
        <w:rPr>
          <w:color w:val="000000" w:themeColor="text1"/>
          <w:sz w:val="20"/>
          <w:szCs w:val="20"/>
          <w:lang w:val="en-US"/>
        </w:rPr>
        <w:t xml:space="preserve"> space. HDTC model get R</w:t>
      </w:r>
      <w:r w:rsidRPr="0ACF57D4">
        <w:rPr>
          <w:color w:val="000000" w:themeColor="text1"/>
          <w:sz w:val="20"/>
          <w:szCs w:val="20"/>
          <w:vertAlign w:val="superscript"/>
          <w:lang w:val="en-US"/>
        </w:rPr>
        <w:t>2</w:t>
      </w:r>
      <w:r w:rsidRPr="0ACF57D4">
        <w:rPr>
          <w:color w:val="000000" w:themeColor="text1"/>
          <w:sz w:val="20"/>
          <w:szCs w:val="20"/>
          <w:lang w:val="en-US"/>
        </w:rPr>
        <w:t xml:space="preserve"> of 92.97% on average performance in estimating fresh weight, dry weight, lead area, diameter and height </w:t>
      </w:r>
      <w:r w:rsidR="002A3D8B" w:rsidRPr="0ACF57D4">
        <w:rPr>
          <w:color w:val="000000" w:themeColor="text1"/>
          <w:sz w:val="20"/>
          <w:szCs w:val="20"/>
          <w:lang w:val="en-US"/>
        </w:rPr>
        <w:t>[</w:t>
      </w:r>
      <w:r w:rsidRPr="0ACF57D4">
        <w:rPr>
          <w:color w:val="000000" w:themeColor="text1"/>
          <w:sz w:val="20"/>
          <w:szCs w:val="20"/>
          <w:lang w:val="en-US"/>
        </w:rPr>
        <w:t>22</w:t>
      </w:r>
      <w:r w:rsidR="002A3D8B" w:rsidRPr="0ACF57D4">
        <w:rPr>
          <w:color w:val="000000" w:themeColor="text1"/>
          <w:sz w:val="20"/>
          <w:szCs w:val="20"/>
          <w:lang w:val="en-US"/>
        </w:rPr>
        <w:t>]</w:t>
      </w:r>
      <w:r w:rsidRPr="0ACF57D4">
        <w:rPr>
          <w:color w:val="000000" w:themeColor="text1"/>
          <w:sz w:val="20"/>
          <w:szCs w:val="20"/>
          <w:lang w:val="en-US"/>
        </w:rPr>
        <w:t>.</w:t>
      </w:r>
    </w:p>
    <w:p w14:paraId="770A88E9" w14:textId="2B4B9001" w:rsidR="007D7E2D" w:rsidRDefault="00692AB5" w:rsidP="0ACF57D4">
      <w:pPr>
        <w:pBdr>
          <w:top w:val="nil"/>
          <w:left w:val="nil"/>
          <w:bottom w:val="nil"/>
          <w:right w:val="nil"/>
          <w:between w:val="nil"/>
        </w:pBdr>
        <w:ind w:firstLine="284"/>
        <w:jc w:val="both"/>
        <w:rPr>
          <w:color w:val="000000"/>
          <w:sz w:val="20"/>
          <w:szCs w:val="20"/>
          <w:lang w:val="en-US"/>
        </w:rPr>
      </w:pPr>
      <w:r w:rsidRPr="0ACF57D4">
        <w:rPr>
          <w:color w:val="000000" w:themeColor="text1"/>
          <w:sz w:val="20"/>
          <w:szCs w:val="20"/>
          <w:lang w:val="en-US"/>
        </w:rPr>
        <w:t xml:space="preserve">Unlike previously mentioned research who used CNN based models for direct prediction, Y. Zhang et al. </w:t>
      </w:r>
      <w:r w:rsidR="002A3D8B" w:rsidRPr="0ACF57D4">
        <w:rPr>
          <w:color w:val="000000" w:themeColor="text1"/>
          <w:sz w:val="20"/>
          <w:szCs w:val="20"/>
          <w:lang w:val="en-US"/>
        </w:rPr>
        <w:t>[</w:t>
      </w:r>
      <w:r w:rsidRPr="0ACF57D4">
        <w:rPr>
          <w:color w:val="000000" w:themeColor="text1"/>
          <w:sz w:val="20"/>
          <w:szCs w:val="20"/>
          <w:lang w:val="en-US"/>
        </w:rPr>
        <w:t>23</w:t>
      </w:r>
      <w:r w:rsidR="002A3D8B" w:rsidRPr="0ACF57D4">
        <w:rPr>
          <w:color w:val="000000" w:themeColor="text1"/>
          <w:sz w:val="20"/>
          <w:szCs w:val="20"/>
          <w:lang w:val="en-US"/>
        </w:rPr>
        <w:t>]</w:t>
      </w:r>
      <w:r w:rsidRPr="0ACF57D4">
        <w:rPr>
          <w:color w:val="000000" w:themeColor="text1"/>
          <w:sz w:val="20"/>
          <w:szCs w:val="20"/>
          <w:lang w:val="en-US"/>
        </w:rPr>
        <w:t xml:space="preserve"> included RGB and depth images but </w:t>
      </w:r>
      <w:proofErr w:type="gramStart"/>
      <w:r w:rsidRPr="0ACF57D4">
        <w:rPr>
          <w:color w:val="000000" w:themeColor="text1"/>
          <w:sz w:val="20"/>
          <w:szCs w:val="20"/>
          <w:lang w:val="en-US"/>
        </w:rPr>
        <w:t>employ semantic</w:t>
      </w:r>
      <w:proofErr w:type="gramEnd"/>
      <w:r w:rsidRPr="0ACF57D4">
        <w:rPr>
          <w:color w:val="000000" w:themeColor="text1"/>
          <w:sz w:val="20"/>
          <w:szCs w:val="20"/>
          <w:lang w:val="en-US"/>
        </w:rPr>
        <w:t xml:space="preserve"> segmentation techniques to extract the features then mapped the segmented result to the corresponding point cloud for lettuce growth indices prediction. In Y. Zhang et al. </w:t>
      </w:r>
      <w:r w:rsidR="002A3D8B" w:rsidRPr="0ACF57D4">
        <w:rPr>
          <w:color w:val="000000" w:themeColor="text1"/>
          <w:sz w:val="20"/>
          <w:szCs w:val="20"/>
          <w:lang w:val="en-US"/>
        </w:rPr>
        <w:t>[23]</w:t>
      </w:r>
      <w:r w:rsidRPr="0ACF57D4">
        <w:rPr>
          <w:color w:val="000000" w:themeColor="text1"/>
          <w:sz w:val="20"/>
          <w:szCs w:val="20"/>
          <w:lang w:val="en-US"/>
        </w:rPr>
        <w:t>, one of the image segmentations models called U-Net was involved. RGB images were employed in U-Net model for segmentation. The segmentation result from RGB images were mapped with depth images. Then, the segmented RGB images and depth images were converted to the corresponding point cloud. U-Net architecture was used only for image segmentation and point cloud segmentation while the others geometric traits were estimated from the segmentation results. Image segmentation result was used with OpenCV library’s function to find all the lettuce edge pixels and identify the pair of points that are farthest pixel distance from edge pixels. For the point cloud segmentation results in diameter prediction, the 3D point cloud was first projected along the z-axis into 2D image. Graham scan was used to find points in the 2D convex hull. Then, the pairs of points that are farthest Euclidean distance from the 2D convex hull was the lettuce diameter. The others geometric traits like fresh weight, dry weight and leaf area were also estimated based on image segmentation results and point cloud segmentation results. The predicted results for the lettuce height, diameter, leaf area, fresh weight and dry weight had achieved R</w:t>
      </w:r>
      <w:r w:rsidRPr="0ACF57D4">
        <w:rPr>
          <w:color w:val="000000" w:themeColor="text1"/>
          <w:sz w:val="20"/>
          <w:szCs w:val="20"/>
          <w:vertAlign w:val="superscript"/>
          <w:lang w:val="en-US"/>
        </w:rPr>
        <w:t>2</w:t>
      </w:r>
      <w:r w:rsidRPr="0ACF57D4">
        <w:rPr>
          <w:color w:val="000000" w:themeColor="text1"/>
          <w:sz w:val="20"/>
          <w:szCs w:val="20"/>
          <w:lang w:val="en-US"/>
        </w:rPr>
        <w:t xml:space="preserve"> of 0.935, </w:t>
      </w:r>
      <w:proofErr w:type="gramStart"/>
      <w:r w:rsidRPr="0ACF57D4">
        <w:rPr>
          <w:color w:val="000000" w:themeColor="text1"/>
          <w:sz w:val="20"/>
          <w:szCs w:val="20"/>
          <w:lang w:val="en-US"/>
        </w:rPr>
        <w:t>0.905</w:t>
      </w:r>
      <w:proofErr w:type="gramEnd"/>
      <w:r w:rsidRPr="0ACF57D4">
        <w:rPr>
          <w:color w:val="000000" w:themeColor="text1"/>
          <w:sz w:val="20"/>
          <w:szCs w:val="20"/>
          <w:lang w:val="en-US"/>
        </w:rPr>
        <w:t xml:space="preserve">, 0.963, 0.963, 0.963 respectively </w:t>
      </w:r>
      <w:r w:rsidR="002A3D8B" w:rsidRPr="0ACF57D4">
        <w:rPr>
          <w:color w:val="000000" w:themeColor="text1"/>
          <w:sz w:val="20"/>
          <w:szCs w:val="20"/>
          <w:lang w:val="en-US"/>
        </w:rPr>
        <w:t>[23]</w:t>
      </w:r>
      <w:r w:rsidRPr="0ACF57D4">
        <w:rPr>
          <w:color w:val="000000" w:themeColor="text1"/>
          <w:sz w:val="20"/>
          <w:szCs w:val="20"/>
          <w:lang w:val="en-US"/>
        </w:rPr>
        <w:t>.</w:t>
      </w:r>
    </w:p>
    <w:p w14:paraId="6A334CED" w14:textId="7548F64F" w:rsidR="007D7E2D" w:rsidRDefault="00692AB5" w:rsidP="0ACF57D4">
      <w:pPr>
        <w:pBdr>
          <w:top w:val="nil"/>
          <w:left w:val="nil"/>
          <w:bottom w:val="nil"/>
          <w:right w:val="nil"/>
          <w:between w:val="nil"/>
        </w:pBdr>
        <w:ind w:firstLine="284"/>
        <w:jc w:val="both"/>
        <w:rPr>
          <w:color w:val="000000"/>
          <w:sz w:val="20"/>
          <w:szCs w:val="20"/>
          <w:lang w:val="en-US"/>
        </w:rPr>
      </w:pPr>
      <w:r w:rsidRPr="0ACF57D4">
        <w:rPr>
          <w:color w:val="000000" w:themeColor="text1"/>
          <w:sz w:val="20"/>
          <w:szCs w:val="20"/>
          <w:lang w:val="en-US"/>
        </w:rPr>
        <w:t xml:space="preserve">Moreover, this research proposed 2 different networks which are leaf segmentation network using U-Net and multi-branch regression network with RGB images, depth images and geometric features. U-Net architecture was employed to segment out lettuce leaves and backgrounds from RGB images. From the segmented images, some functions like edge and contour detection from OpenCV library were used to extract geometric traits like size-related </w:t>
      </w:r>
      <w:r w:rsidRPr="0ACF57D4">
        <w:rPr>
          <w:color w:val="000000" w:themeColor="text1"/>
          <w:sz w:val="20"/>
          <w:szCs w:val="20"/>
          <w:lang w:val="en-US"/>
        </w:rPr>
        <w:lastRenderedPageBreak/>
        <w:t xml:space="preserve">traits and morphology-related traits. Once the geometric traits of lettuce were extracted, </w:t>
      </w:r>
      <w:proofErr w:type="gramStart"/>
      <w:r w:rsidRPr="0ACF57D4">
        <w:rPr>
          <w:color w:val="000000" w:themeColor="text1"/>
          <w:sz w:val="20"/>
          <w:szCs w:val="20"/>
          <w:lang w:val="en-US"/>
        </w:rPr>
        <w:t>there</w:t>
      </w:r>
      <w:proofErr w:type="gramEnd"/>
      <w:r w:rsidRPr="0ACF57D4">
        <w:rPr>
          <w:color w:val="000000" w:themeColor="text1"/>
          <w:sz w:val="20"/>
          <w:szCs w:val="20"/>
          <w:lang w:val="en-US"/>
        </w:rPr>
        <w:t xml:space="preserve"> were passed to the multi-branch regression network with RGB and depth images. To speed up the training process, min-max normalization was obtained for all the inputs. For extracting and fusing RGB images, depth images and geometric traits effectively, late fusion architecture was employed. For RGB and depth branches, ResNet-34 was used to extract the features, but the final fully connected layer was replaced by the features extracted from RGB images and depth images from the last flatten layer. Whereas, for the geometric traits branch, multilayer perception (MLP) was applied for extracting the features. After the feature extraction, all results from those 3 branches were flattened and combined. Lastly, the combined results were passed to the regression block for estimating the lettuce fresh weight. As results, multi-branch regression network achieved 0.938 of R</w:t>
      </w:r>
      <w:r w:rsidRPr="0ACF57D4">
        <w:rPr>
          <w:color w:val="000000" w:themeColor="text1"/>
          <w:sz w:val="20"/>
          <w:szCs w:val="20"/>
          <w:vertAlign w:val="superscript"/>
          <w:lang w:val="en-US"/>
        </w:rPr>
        <w:t>2</w:t>
      </w:r>
      <w:r w:rsidRPr="0ACF57D4">
        <w:rPr>
          <w:color w:val="000000" w:themeColor="text1"/>
          <w:sz w:val="20"/>
          <w:szCs w:val="20"/>
          <w:lang w:val="en-US"/>
        </w:rPr>
        <w:t xml:space="preserve"> for all varieties of lettuce </w:t>
      </w:r>
      <w:r w:rsidR="002A3D8B" w:rsidRPr="0ACF57D4">
        <w:rPr>
          <w:color w:val="000000" w:themeColor="text1"/>
          <w:sz w:val="20"/>
          <w:szCs w:val="20"/>
          <w:lang w:val="en-US"/>
        </w:rPr>
        <w:t>[24]</w:t>
      </w:r>
      <w:r w:rsidRPr="0ACF57D4">
        <w:rPr>
          <w:color w:val="000000" w:themeColor="text1"/>
          <w:sz w:val="20"/>
          <w:szCs w:val="20"/>
          <w:lang w:val="en-US"/>
        </w:rPr>
        <w:t>.</w:t>
      </w:r>
    </w:p>
    <w:p w14:paraId="4D1B0AB8" w14:textId="188B7C21" w:rsidR="007D7E2D" w:rsidRDefault="00692AB5" w:rsidP="0ACF57D4">
      <w:pPr>
        <w:pBdr>
          <w:top w:val="nil"/>
          <w:left w:val="nil"/>
          <w:bottom w:val="nil"/>
          <w:right w:val="nil"/>
          <w:between w:val="nil"/>
        </w:pBdr>
        <w:ind w:firstLine="284"/>
        <w:jc w:val="both"/>
        <w:rPr>
          <w:color w:val="000000"/>
          <w:sz w:val="20"/>
          <w:szCs w:val="20"/>
          <w:vertAlign w:val="superscript"/>
          <w:lang w:val="en-US"/>
        </w:rPr>
      </w:pPr>
      <w:r w:rsidRPr="0ACF57D4">
        <w:rPr>
          <w:color w:val="000000" w:themeColor="text1"/>
          <w:sz w:val="20"/>
          <w:szCs w:val="20"/>
          <w:lang w:val="en-US"/>
        </w:rPr>
        <w:t xml:space="preserve">Instance segmentation was designed to solve semantic segmentation and object detection concurrently by not only detecting the object but also drawing the contour and edges </w:t>
      </w:r>
      <w:r w:rsidR="002A3D8B" w:rsidRPr="0ACF57D4">
        <w:rPr>
          <w:color w:val="000000" w:themeColor="text1"/>
          <w:sz w:val="20"/>
          <w:szCs w:val="20"/>
          <w:lang w:val="en-US"/>
        </w:rPr>
        <w:t>[25],[26]</w:t>
      </w:r>
      <w:r w:rsidRPr="0ACF57D4">
        <w:rPr>
          <w:color w:val="000000" w:themeColor="text1"/>
          <w:sz w:val="20"/>
          <w:szCs w:val="20"/>
          <w:lang w:val="en-US"/>
        </w:rPr>
        <w:t xml:space="preserve">. As some semantic segmentations are good in differentiate background and objects but there are not good in differentiate same objects of the same category in images </w:t>
      </w:r>
      <w:r w:rsidR="002A3D8B" w:rsidRPr="0ACF57D4">
        <w:rPr>
          <w:color w:val="000000" w:themeColor="text1"/>
          <w:sz w:val="20"/>
          <w:szCs w:val="20"/>
          <w:lang w:val="en-US"/>
        </w:rPr>
        <w:t>[</w:t>
      </w:r>
      <w:r w:rsidRPr="0ACF57D4">
        <w:rPr>
          <w:color w:val="000000" w:themeColor="text1"/>
          <w:sz w:val="20"/>
          <w:szCs w:val="20"/>
          <w:lang w:val="en-US"/>
        </w:rPr>
        <w:t>27</w:t>
      </w:r>
      <w:r w:rsidR="002A3D8B" w:rsidRPr="0ACF57D4">
        <w:rPr>
          <w:color w:val="000000" w:themeColor="text1"/>
          <w:sz w:val="20"/>
          <w:szCs w:val="20"/>
          <w:lang w:val="en-US"/>
        </w:rPr>
        <w:t>]</w:t>
      </w:r>
      <w:r w:rsidRPr="0ACF57D4">
        <w:rPr>
          <w:color w:val="000000" w:themeColor="text1"/>
          <w:sz w:val="20"/>
          <w:szCs w:val="20"/>
          <w:lang w:val="en-US"/>
        </w:rPr>
        <w:t xml:space="preserve">. So, rather than using RGB and depth images in estimating lettuce growth indices, Hou et al. </w:t>
      </w:r>
      <w:r w:rsidR="002A3D8B" w:rsidRPr="0ACF57D4">
        <w:rPr>
          <w:color w:val="000000" w:themeColor="text1"/>
          <w:sz w:val="20"/>
          <w:szCs w:val="20"/>
          <w:lang w:val="en-US"/>
        </w:rPr>
        <w:t>[</w:t>
      </w:r>
      <w:r w:rsidRPr="0ACF57D4">
        <w:rPr>
          <w:color w:val="000000" w:themeColor="text1"/>
          <w:sz w:val="20"/>
          <w:szCs w:val="20"/>
          <w:lang w:val="en-US"/>
        </w:rPr>
        <w:t>28</w:t>
      </w:r>
      <w:r w:rsidR="002A3D8B" w:rsidRPr="0ACF57D4">
        <w:rPr>
          <w:color w:val="000000" w:themeColor="text1"/>
          <w:sz w:val="20"/>
          <w:szCs w:val="20"/>
          <w:lang w:val="en-US"/>
        </w:rPr>
        <w:t>]</w:t>
      </w:r>
      <w:r w:rsidRPr="0ACF57D4">
        <w:rPr>
          <w:color w:val="000000" w:themeColor="text1"/>
          <w:sz w:val="20"/>
          <w:szCs w:val="20"/>
          <w:lang w:val="en-US"/>
        </w:rPr>
        <w:t xml:space="preserve"> used only RGB images with instance segmentation method to estimate the lettuce phenotypic traits. They proposed a Mask R-CNN model with </w:t>
      </w:r>
      <w:proofErr w:type="spellStart"/>
      <w:r w:rsidRPr="0ACF57D4">
        <w:rPr>
          <w:color w:val="000000" w:themeColor="text1"/>
          <w:sz w:val="20"/>
          <w:szCs w:val="20"/>
          <w:lang w:val="en-US"/>
        </w:rPr>
        <w:t>RepVGG</w:t>
      </w:r>
      <w:proofErr w:type="spellEnd"/>
      <w:r w:rsidRPr="0ACF57D4">
        <w:rPr>
          <w:color w:val="000000" w:themeColor="text1"/>
          <w:sz w:val="20"/>
          <w:szCs w:val="20"/>
          <w:lang w:val="en-US"/>
        </w:rPr>
        <w:t xml:space="preserve"> backbone instead of </w:t>
      </w:r>
      <w:proofErr w:type="spellStart"/>
      <w:r w:rsidRPr="0ACF57D4">
        <w:rPr>
          <w:color w:val="000000" w:themeColor="text1"/>
          <w:sz w:val="20"/>
          <w:szCs w:val="20"/>
          <w:lang w:val="en-US"/>
        </w:rPr>
        <w:t>ResNet</w:t>
      </w:r>
      <w:proofErr w:type="spellEnd"/>
      <w:r w:rsidRPr="0ACF57D4">
        <w:rPr>
          <w:color w:val="000000" w:themeColor="text1"/>
          <w:sz w:val="20"/>
          <w:szCs w:val="20"/>
          <w:lang w:val="en-US"/>
        </w:rPr>
        <w:t xml:space="preserve"> to improve the performance and to estimate lettuce phenotypic traits 2 fully connected layers have constructed to extract the features and estimate the traits. This proposed model has achieved R</w:t>
      </w:r>
      <w:r w:rsidRPr="0ACF57D4">
        <w:rPr>
          <w:color w:val="000000" w:themeColor="text1"/>
          <w:sz w:val="20"/>
          <w:szCs w:val="20"/>
          <w:vertAlign w:val="superscript"/>
          <w:lang w:val="en-US"/>
        </w:rPr>
        <w:t>2</w:t>
      </w:r>
      <w:r w:rsidRPr="0ACF57D4">
        <w:rPr>
          <w:color w:val="000000" w:themeColor="text1"/>
          <w:sz w:val="20"/>
          <w:szCs w:val="20"/>
          <w:lang w:val="en-US"/>
        </w:rPr>
        <w:t xml:space="preserve"> 0.96 (fresh weight), 0.9596 (dry weight), 0.9392 (height), 0.9136 (diameter) and 0.9592 (leaf area) </w:t>
      </w:r>
      <w:r w:rsidR="002A3D8B" w:rsidRPr="0ACF57D4">
        <w:rPr>
          <w:color w:val="000000" w:themeColor="text1"/>
          <w:sz w:val="20"/>
          <w:szCs w:val="20"/>
          <w:lang w:val="en-US"/>
        </w:rPr>
        <w:t>[</w:t>
      </w:r>
      <w:r w:rsidRPr="0ACF57D4">
        <w:rPr>
          <w:color w:val="000000" w:themeColor="text1"/>
          <w:sz w:val="20"/>
          <w:szCs w:val="20"/>
          <w:lang w:val="en-US"/>
        </w:rPr>
        <w:t>28</w:t>
      </w:r>
      <w:r w:rsidR="002A3D8B" w:rsidRPr="0ACF57D4">
        <w:rPr>
          <w:color w:val="000000" w:themeColor="text1"/>
          <w:sz w:val="20"/>
          <w:szCs w:val="20"/>
          <w:lang w:val="en-US"/>
        </w:rPr>
        <w:t>]</w:t>
      </w:r>
      <w:r w:rsidRPr="0ACF57D4">
        <w:rPr>
          <w:color w:val="000000" w:themeColor="text1"/>
          <w:sz w:val="20"/>
          <w:szCs w:val="20"/>
          <w:lang w:val="en-US"/>
        </w:rPr>
        <w:t xml:space="preserve">. Furthermore, Hou et al. </w:t>
      </w:r>
      <w:r w:rsidR="002A3D8B" w:rsidRPr="0ACF57D4">
        <w:rPr>
          <w:color w:val="000000" w:themeColor="text1"/>
          <w:sz w:val="20"/>
          <w:szCs w:val="20"/>
          <w:lang w:val="en-US"/>
        </w:rPr>
        <w:t>[</w:t>
      </w:r>
      <w:r w:rsidRPr="0ACF57D4">
        <w:rPr>
          <w:color w:val="000000" w:themeColor="text1"/>
          <w:sz w:val="20"/>
          <w:szCs w:val="20"/>
          <w:lang w:val="en-US"/>
        </w:rPr>
        <w:t>29</w:t>
      </w:r>
      <w:r w:rsidR="002A3D8B" w:rsidRPr="0ACF57D4">
        <w:rPr>
          <w:color w:val="000000" w:themeColor="text1"/>
          <w:sz w:val="20"/>
          <w:szCs w:val="20"/>
          <w:lang w:val="en-US"/>
        </w:rPr>
        <w:t>]</w:t>
      </w:r>
      <w:r w:rsidRPr="0ACF57D4">
        <w:rPr>
          <w:color w:val="000000" w:themeColor="text1"/>
          <w:sz w:val="20"/>
          <w:szCs w:val="20"/>
          <w:lang w:val="en-US"/>
        </w:rPr>
        <w:t xml:space="preserve"> further improves the model performance in having two </w:t>
      </w:r>
      <w:proofErr w:type="spellStart"/>
      <w:r w:rsidRPr="0ACF57D4">
        <w:rPr>
          <w:color w:val="000000" w:themeColor="text1"/>
          <w:sz w:val="20"/>
          <w:szCs w:val="20"/>
          <w:lang w:val="en-US"/>
        </w:rPr>
        <w:t>RepVGG</w:t>
      </w:r>
      <w:proofErr w:type="spellEnd"/>
      <w:r w:rsidRPr="0ACF57D4">
        <w:rPr>
          <w:color w:val="000000" w:themeColor="text1"/>
          <w:sz w:val="20"/>
          <w:szCs w:val="20"/>
          <w:lang w:val="en-US"/>
        </w:rPr>
        <w:t xml:space="preserve"> backbone to process both RGB and depth images. Depth images were refined using Ku et al.’s </w:t>
      </w:r>
      <w:r w:rsidR="002A3D8B" w:rsidRPr="0ACF57D4">
        <w:rPr>
          <w:color w:val="000000" w:themeColor="text1"/>
          <w:sz w:val="20"/>
          <w:szCs w:val="20"/>
          <w:lang w:val="en-US"/>
        </w:rPr>
        <w:t>[</w:t>
      </w:r>
      <w:r w:rsidRPr="0ACF57D4">
        <w:rPr>
          <w:color w:val="000000" w:themeColor="text1"/>
          <w:sz w:val="20"/>
          <w:szCs w:val="20"/>
          <w:lang w:val="en-US"/>
        </w:rPr>
        <w:t>30</w:t>
      </w:r>
      <w:r w:rsidR="002A3D8B" w:rsidRPr="0ACF57D4">
        <w:rPr>
          <w:color w:val="000000" w:themeColor="text1"/>
          <w:sz w:val="20"/>
          <w:szCs w:val="20"/>
          <w:lang w:val="en-US"/>
        </w:rPr>
        <w:t>]</w:t>
      </w:r>
      <w:r w:rsidRPr="0ACF57D4">
        <w:rPr>
          <w:color w:val="000000" w:themeColor="text1"/>
          <w:sz w:val="20"/>
          <w:szCs w:val="20"/>
          <w:lang w:val="en-US"/>
        </w:rPr>
        <w:t xml:space="preserve"> deep completion algorithm, and the original eight convolutional layers in the phenotypic branch were replaced with a residual structure for better RGB–depth fusion. This improved model achieved higher R</w:t>
      </w:r>
      <w:r w:rsidRPr="0ACF57D4">
        <w:rPr>
          <w:color w:val="000000" w:themeColor="text1"/>
          <w:sz w:val="20"/>
          <w:szCs w:val="20"/>
          <w:vertAlign w:val="superscript"/>
          <w:lang w:val="en-US"/>
        </w:rPr>
        <w:t>2</w:t>
      </w:r>
      <w:r w:rsidRPr="0ACF57D4">
        <w:rPr>
          <w:color w:val="000000" w:themeColor="text1"/>
          <w:sz w:val="20"/>
          <w:szCs w:val="20"/>
          <w:lang w:val="en-US"/>
        </w:rPr>
        <w:t xml:space="preserve"> values: 0.9732 (fresh weight), 0.9739 (dry weight), 0.9424 (height), 0.9268 (diameter), and 0.9689 (leaf area).</w:t>
      </w:r>
      <w:r w:rsidR="002A3D8B" w:rsidRPr="0ACF57D4">
        <w:rPr>
          <w:color w:val="000000" w:themeColor="text1"/>
          <w:sz w:val="20"/>
          <w:szCs w:val="20"/>
          <w:lang w:val="en-US"/>
        </w:rPr>
        <w:t>[</w:t>
      </w:r>
      <w:r w:rsidRPr="0ACF57D4">
        <w:rPr>
          <w:color w:val="000000" w:themeColor="text1"/>
          <w:sz w:val="20"/>
          <w:szCs w:val="20"/>
          <w:lang w:val="en-US"/>
        </w:rPr>
        <w:t>28</w:t>
      </w:r>
      <w:r w:rsidR="002A3D8B" w:rsidRPr="0ACF57D4">
        <w:rPr>
          <w:color w:val="000000" w:themeColor="text1"/>
          <w:sz w:val="20"/>
          <w:szCs w:val="20"/>
          <w:lang w:val="en-US"/>
        </w:rPr>
        <w:t>],[</w:t>
      </w:r>
      <w:r w:rsidRPr="0ACF57D4">
        <w:rPr>
          <w:color w:val="000000" w:themeColor="text1"/>
          <w:sz w:val="20"/>
          <w:szCs w:val="20"/>
          <w:lang w:val="en-US"/>
        </w:rPr>
        <w:t>30</w:t>
      </w:r>
      <w:r w:rsidR="002A3D8B" w:rsidRPr="0ACF57D4">
        <w:rPr>
          <w:color w:val="000000" w:themeColor="text1"/>
          <w:sz w:val="20"/>
          <w:szCs w:val="20"/>
          <w:lang w:val="en-US"/>
        </w:rPr>
        <w:t>]</w:t>
      </w:r>
    </w:p>
    <w:p w14:paraId="217720E4" w14:textId="258EDA04" w:rsidR="007D7E2D" w:rsidRDefault="00692AB5" w:rsidP="0ACF57D4">
      <w:pPr>
        <w:pBdr>
          <w:top w:val="nil"/>
          <w:left w:val="nil"/>
          <w:bottom w:val="nil"/>
          <w:right w:val="nil"/>
          <w:between w:val="nil"/>
        </w:pBdr>
        <w:ind w:firstLine="284"/>
        <w:jc w:val="both"/>
        <w:rPr>
          <w:color w:val="000000"/>
          <w:sz w:val="20"/>
          <w:szCs w:val="20"/>
          <w:lang w:val="en-US"/>
        </w:rPr>
      </w:pPr>
      <w:r w:rsidRPr="0ACF57D4">
        <w:rPr>
          <w:color w:val="000000" w:themeColor="text1"/>
          <w:sz w:val="20"/>
          <w:szCs w:val="20"/>
          <w:lang w:val="en-US"/>
        </w:rPr>
        <w:t xml:space="preserve">Besides the dataset widely used by some researchers as mentioned above, some researchers self-collected the data as shown in Table 2 and estimating lettuce growth indices using enhanced CNN, segmentation methods and some pre-trained models. For example, L. Zhang et al. </w:t>
      </w:r>
      <w:r w:rsidR="002A3D8B" w:rsidRPr="0ACF57D4">
        <w:rPr>
          <w:color w:val="000000" w:themeColor="text1"/>
          <w:sz w:val="20"/>
          <w:szCs w:val="20"/>
          <w:lang w:val="en-US"/>
        </w:rPr>
        <w:t>[</w:t>
      </w:r>
      <w:r w:rsidRPr="0ACF57D4">
        <w:rPr>
          <w:color w:val="000000" w:themeColor="text1"/>
          <w:sz w:val="20"/>
          <w:szCs w:val="20"/>
          <w:lang w:val="en-US"/>
        </w:rPr>
        <w:t>13</w:t>
      </w:r>
      <w:r w:rsidR="002A3D8B" w:rsidRPr="0ACF57D4">
        <w:rPr>
          <w:color w:val="000000" w:themeColor="text1"/>
          <w:sz w:val="20"/>
          <w:szCs w:val="20"/>
          <w:lang w:val="en-US"/>
        </w:rPr>
        <w:t>]</w:t>
      </w:r>
      <w:r w:rsidRPr="0ACF57D4">
        <w:rPr>
          <w:color w:val="000000" w:themeColor="text1"/>
          <w:sz w:val="20"/>
          <w:szCs w:val="20"/>
          <w:lang w:val="en-US"/>
        </w:rPr>
        <w:t xml:space="preserve"> collected 3 different lettuce cultivars; Tiberius, </w:t>
      </w:r>
      <w:proofErr w:type="spellStart"/>
      <w:r w:rsidRPr="0ACF57D4">
        <w:rPr>
          <w:color w:val="000000" w:themeColor="text1"/>
          <w:sz w:val="20"/>
          <w:szCs w:val="20"/>
          <w:lang w:val="en-US"/>
        </w:rPr>
        <w:t>Flandria</w:t>
      </w:r>
      <w:proofErr w:type="spellEnd"/>
      <w:r w:rsidRPr="0ACF57D4">
        <w:rPr>
          <w:color w:val="000000" w:themeColor="text1"/>
          <w:sz w:val="20"/>
          <w:szCs w:val="20"/>
          <w:lang w:val="en-US"/>
        </w:rPr>
        <w:t xml:space="preserve"> and Locarno grew from April 22, 2019, to June 1, 2019, in an experimental greenhouse located at Beijing, China,</w:t>
      </w:r>
      <w:r w:rsidRPr="0ACF57D4">
        <w:rPr>
          <w:lang w:val="en-US"/>
        </w:rPr>
        <w:t xml:space="preserve"> </w:t>
      </w:r>
      <w:r w:rsidRPr="0ACF57D4">
        <w:rPr>
          <w:color w:val="000000" w:themeColor="text1"/>
          <w:sz w:val="20"/>
          <w:szCs w:val="20"/>
          <w:lang w:val="en-US"/>
        </w:rPr>
        <w:t xml:space="preserve">yielding 286 digital and 286 depth images. The images were collected 7 times a week after transplanting. The destructive measurements like leaf area, leaf fresh weight and leaf dry weight were conducted at the same time as image collection. After data preprocessing and data augmentation, the dataset was passed to a CNN model for estimating the lettuce growth traits. Support Vector Regression (SVR) and Random Forest (RF) were also used to estimate lettuce growth traits since </w:t>
      </w:r>
      <w:proofErr w:type="gramStart"/>
      <w:r w:rsidRPr="0ACF57D4">
        <w:rPr>
          <w:color w:val="000000" w:themeColor="text1"/>
          <w:sz w:val="20"/>
          <w:szCs w:val="20"/>
          <w:lang w:val="en-US"/>
        </w:rPr>
        <w:t>there</w:t>
      </w:r>
      <w:proofErr w:type="gramEnd"/>
      <w:r w:rsidRPr="0ACF57D4">
        <w:rPr>
          <w:color w:val="000000" w:themeColor="text1"/>
          <w:sz w:val="20"/>
          <w:szCs w:val="20"/>
          <w:lang w:val="en-US"/>
        </w:rPr>
        <w:t xml:space="preserve"> are widely used and achieve good results in crop growth monitoring. Before conducting model training in SVR and RF classifier, some features like texture, shape and </w:t>
      </w:r>
      <w:proofErr w:type="spellStart"/>
      <w:r w:rsidRPr="0ACF57D4">
        <w:rPr>
          <w:color w:val="000000" w:themeColor="text1"/>
          <w:sz w:val="20"/>
          <w:szCs w:val="20"/>
          <w:lang w:val="en-US"/>
        </w:rPr>
        <w:t>colour</w:t>
      </w:r>
      <w:proofErr w:type="spellEnd"/>
      <w:r w:rsidRPr="0ACF57D4">
        <w:rPr>
          <w:color w:val="000000" w:themeColor="text1"/>
          <w:sz w:val="20"/>
          <w:szCs w:val="20"/>
          <w:lang w:val="en-US"/>
        </w:rPr>
        <w:t xml:space="preserve"> were extracted from the segmented image. Pearson correlation was used to select features highly related to destructive measurements. Model performance was evaluated using R² and normalized root mean square error (NRMSE).  The CNN outperformed SVR and RF, achieving the best results in estimating leaf fresh weight, leaf dry weight and leaf area with the highest (R</w:t>
      </w:r>
      <w:r w:rsidRPr="0ACF57D4">
        <w:rPr>
          <w:color w:val="000000" w:themeColor="text1"/>
          <w:sz w:val="20"/>
          <w:szCs w:val="20"/>
          <w:vertAlign w:val="superscript"/>
          <w:lang w:val="en-US"/>
        </w:rPr>
        <w:t>2</w:t>
      </w:r>
      <w:r w:rsidRPr="0ACF57D4">
        <w:rPr>
          <w:color w:val="000000" w:themeColor="text1"/>
          <w:sz w:val="20"/>
          <w:szCs w:val="20"/>
          <w:lang w:val="en-US"/>
        </w:rPr>
        <w:t xml:space="preserve">) of 0.8983 and NRMSE of 26% in leaf fresh weight </w:t>
      </w:r>
      <w:r w:rsidR="002A3D8B" w:rsidRPr="0ACF57D4">
        <w:rPr>
          <w:color w:val="000000" w:themeColor="text1"/>
          <w:sz w:val="20"/>
          <w:szCs w:val="20"/>
          <w:lang w:val="en-US"/>
        </w:rPr>
        <w:t>[</w:t>
      </w:r>
      <w:r w:rsidRPr="0ACF57D4">
        <w:rPr>
          <w:color w:val="000000" w:themeColor="text1"/>
          <w:sz w:val="20"/>
          <w:szCs w:val="20"/>
          <w:lang w:val="en-US"/>
        </w:rPr>
        <w:t>13</w:t>
      </w:r>
      <w:r w:rsidR="002A3D8B" w:rsidRPr="0ACF57D4">
        <w:rPr>
          <w:color w:val="000000" w:themeColor="text1"/>
          <w:sz w:val="20"/>
          <w:szCs w:val="20"/>
          <w:lang w:val="en-US"/>
        </w:rPr>
        <w:t>]</w:t>
      </w:r>
      <w:r w:rsidRPr="0ACF57D4">
        <w:rPr>
          <w:color w:val="000000" w:themeColor="text1"/>
          <w:sz w:val="20"/>
          <w:szCs w:val="20"/>
          <w:lang w:val="en-US"/>
        </w:rPr>
        <w:t>.</w:t>
      </w:r>
    </w:p>
    <w:p w14:paraId="14703873" w14:textId="77777777" w:rsidR="00D0069B" w:rsidRDefault="00D0069B" w:rsidP="0ACF57D4">
      <w:pPr>
        <w:pBdr>
          <w:top w:val="nil"/>
          <w:left w:val="nil"/>
          <w:bottom w:val="nil"/>
          <w:right w:val="nil"/>
          <w:between w:val="nil"/>
        </w:pBdr>
        <w:ind w:firstLine="284"/>
        <w:jc w:val="both"/>
        <w:rPr>
          <w:color w:val="000000" w:themeColor="text1"/>
          <w:sz w:val="20"/>
          <w:szCs w:val="20"/>
          <w:lang w:val="en-US"/>
        </w:rPr>
      </w:pPr>
      <w:r w:rsidRPr="0ACF57D4">
        <w:rPr>
          <w:color w:val="000000" w:themeColor="text1"/>
          <w:sz w:val="20"/>
          <w:szCs w:val="20"/>
          <w:lang w:val="en-US"/>
        </w:rPr>
        <w:t xml:space="preserve">In addition, Xu et al. [31] enhanced the dataset in L. Zhang et al. [13] by planting “Tiberius” lettuce in the same greenhouse, adding 200 RGB images for a total of 486. Depth images without valid values in the lettuce area were removed, leaving 366, which were split 8:1:1 for training, validation, and testing. Whereas the ratio of train, validation and test set for RGB remain the [13] original which was 6.4:1.6:2 for better comparison. The dataset was enlarged 26 times by using the data augmentation method from L. Zhang et al. [13]. Once the dataset was ready, the data was passed to 7 different models for model comparison. The hyperparameter and parameter were set as 300 epochs, 128 min-batch size and Adam optimizer except for VGG16 because of the computation, VGG16 was set as 96 mini-batch size. Among these 7 models, CNN_284 </w:t>
      </w:r>
      <w:proofErr w:type="gramStart"/>
      <w:r w:rsidRPr="0ACF57D4">
        <w:rPr>
          <w:color w:val="000000" w:themeColor="text1"/>
          <w:sz w:val="20"/>
          <w:szCs w:val="20"/>
          <w:lang w:val="en-US"/>
        </w:rPr>
        <w:t>have</w:t>
      </w:r>
      <w:proofErr w:type="gramEnd"/>
      <w:r w:rsidRPr="0ACF57D4">
        <w:rPr>
          <w:color w:val="000000" w:themeColor="text1"/>
          <w:sz w:val="20"/>
          <w:szCs w:val="20"/>
          <w:lang w:val="en-US"/>
        </w:rPr>
        <w:t xml:space="preserve"> the best estimation results with RGB images by having the highest R</w:t>
      </w:r>
      <w:r w:rsidRPr="0ACF57D4">
        <w:rPr>
          <w:color w:val="000000" w:themeColor="text1"/>
          <w:sz w:val="20"/>
          <w:szCs w:val="20"/>
          <w:vertAlign w:val="superscript"/>
          <w:lang w:val="en-US"/>
        </w:rPr>
        <w:t>2</w:t>
      </w:r>
      <w:r w:rsidRPr="0ACF57D4">
        <w:rPr>
          <w:color w:val="000000" w:themeColor="text1"/>
          <w:sz w:val="20"/>
          <w:szCs w:val="20"/>
          <w:lang w:val="en-US"/>
        </w:rPr>
        <w:t xml:space="preserve"> in 0.9240 and the lowest NRMSE in 0.2224. While the models like ResNet18, </w:t>
      </w:r>
      <w:proofErr w:type="spellStart"/>
      <w:r w:rsidRPr="0ACF57D4">
        <w:rPr>
          <w:color w:val="000000" w:themeColor="text1"/>
          <w:sz w:val="20"/>
          <w:szCs w:val="20"/>
          <w:lang w:val="en-US"/>
        </w:rPr>
        <w:t>EfficientNet</w:t>
      </w:r>
      <w:proofErr w:type="spellEnd"/>
      <w:r w:rsidRPr="0ACF57D4">
        <w:rPr>
          <w:color w:val="000000" w:themeColor="text1"/>
          <w:sz w:val="20"/>
          <w:szCs w:val="20"/>
          <w:lang w:val="en-US"/>
        </w:rPr>
        <w:t xml:space="preserve">, VGG16 and </w:t>
      </w:r>
      <w:proofErr w:type="spellStart"/>
      <w:r w:rsidRPr="0ACF57D4">
        <w:rPr>
          <w:color w:val="000000" w:themeColor="text1"/>
          <w:sz w:val="20"/>
          <w:szCs w:val="20"/>
          <w:lang w:val="en-US"/>
        </w:rPr>
        <w:t>MobileNet</w:t>
      </w:r>
      <w:proofErr w:type="spellEnd"/>
      <w:r w:rsidRPr="0ACF57D4">
        <w:rPr>
          <w:color w:val="000000" w:themeColor="text1"/>
          <w:sz w:val="20"/>
          <w:szCs w:val="20"/>
          <w:lang w:val="en-US"/>
        </w:rPr>
        <w:t xml:space="preserve"> were facing overfitting problems. So, the CNN models were further evaluated in estimating the lettuce growth traits with RGB images and RGB-D images. As a result, CNN_284 had achieved the best performance compared to other CNN models with the R</w:t>
      </w:r>
      <w:r w:rsidRPr="0ACF57D4">
        <w:rPr>
          <w:color w:val="000000" w:themeColor="text1"/>
          <w:sz w:val="20"/>
          <w:szCs w:val="20"/>
          <w:vertAlign w:val="superscript"/>
          <w:lang w:val="en-US"/>
        </w:rPr>
        <w:t>2</w:t>
      </w:r>
      <w:r w:rsidRPr="0ACF57D4">
        <w:rPr>
          <w:color w:val="000000" w:themeColor="text1"/>
          <w:sz w:val="20"/>
          <w:szCs w:val="20"/>
          <w:lang w:val="en-US"/>
        </w:rPr>
        <w:t xml:space="preserve"> of 0.9764 and 0.1086 of NRMSE.</w:t>
      </w:r>
    </w:p>
    <w:p w14:paraId="2A9E9B58" w14:textId="77777777" w:rsidR="007D3BF2" w:rsidRDefault="007D3BF2" w:rsidP="007D3BF2">
      <w:pPr>
        <w:pBdr>
          <w:top w:val="nil"/>
          <w:left w:val="nil"/>
          <w:bottom w:val="nil"/>
          <w:right w:val="nil"/>
          <w:between w:val="nil"/>
        </w:pBdr>
        <w:ind w:firstLine="284"/>
        <w:jc w:val="both"/>
        <w:rPr>
          <w:color w:val="000000"/>
          <w:sz w:val="20"/>
          <w:szCs w:val="20"/>
          <w:lang w:val="en-US"/>
        </w:rPr>
      </w:pPr>
      <w:r w:rsidRPr="0ACF57D4">
        <w:rPr>
          <w:color w:val="000000" w:themeColor="text1"/>
          <w:sz w:val="20"/>
          <w:szCs w:val="20"/>
          <w:lang w:val="en-US"/>
        </w:rPr>
        <w:t xml:space="preserve">DCNN with pretrained model was also being introduced by Buxbaum et al. [32] in estimating lettuce biomass. One of the lettuce cultivars called Lactuca </w:t>
      </w:r>
      <w:proofErr w:type="spellStart"/>
      <w:r w:rsidRPr="0ACF57D4">
        <w:rPr>
          <w:color w:val="000000" w:themeColor="text1"/>
          <w:sz w:val="20"/>
          <w:szCs w:val="20"/>
          <w:lang w:val="en-US"/>
        </w:rPr>
        <w:t>saltiva</w:t>
      </w:r>
      <w:proofErr w:type="spellEnd"/>
      <w:r w:rsidRPr="0ACF57D4">
        <w:rPr>
          <w:color w:val="000000" w:themeColor="text1"/>
          <w:sz w:val="20"/>
          <w:szCs w:val="20"/>
          <w:lang w:val="en-US"/>
        </w:rPr>
        <w:t xml:space="preserve"> were grown indoors. In a data collection event consists of 54 RGB images with 848x480 pixels, 54 aligned depth images and 54 destructive measurements of plant biomass. Total of 3888 lettuces were collected with the biomass measurements in the data collection stages. This study improves the model learning ability in encoding single channel depth data to three-channel RGB format by using “jet” </w:t>
      </w:r>
      <w:proofErr w:type="spellStart"/>
      <w:r w:rsidRPr="0ACF57D4">
        <w:rPr>
          <w:color w:val="000000" w:themeColor="text1"/>
          <w:sz w:val="20"/>
          <w:szCs w:val="20"/>
          <w:lang w:val="en-US"/>
        </w:rPr>
        <w:t>colour</w:t>
      </w:r>
      <w:proofErr w:type="spellEnd"/>
      <w:r w:rsidRPr="0ACF57D4">
        <w:rPr>
          <w:color w:val="000000" w:themeColor="text1"/>
          <w:sz w:val="20"/>
          <w:szCs w:val="20"/>
          <w:lang w:val="en-US"/>
        </w:rPr>
        <w:t xml:space="preserve"> scheme which maps depth values to RGB </w:t>
      </w:r>
      <w:proofErr w:type="spellStart"/>
      <w:r w:rsidRPr="0ACF57D4">
        <w:rPr>
          <w:color w:val="000000" w:themeColor="text1"/>
          <w:sz w:val="20"/>
          <w:szCs w:val="20"/>
          <w:lang w:val="en-US"/>
        </w:rPr>
        <w:t>colours</w:t>
      </w:r>
      <w:proofErr w:type="spellEnd"/>
      <w:r w:rsidRPr="0ACF57D4">
        <w:rPr>
          <w:color w:val="000000" w:themeColor="text1"/>
          <w:sz w:val="20"/>
          <w:szCs w:val="20"/>
          <w:lang w:val="en-US"/>
        </w:rPr>
        <w:t xml:space="preserve">. Then, the images were normalized, cropped and augmented. Buxbaum et al. </w:t>
      </w:r>
      <w:r>
        <w:rPr>
          <w:color w:val="000000" w:themeColor="text1"/>
          <w:sz w:val="20"/>
          <w:szCs w:val="20"/>
          <w:lang w:val="en-US"/>
        </w:rPr>
        <w:t>[</w:t>
      </w:r>
      <w:r w:rsidRPr="00DD3C64">
        <w:rPr>
          <w:color w:val="000000" w:themeColor="text1"/>
          <w:sz w:val="20"/>
          <w:szCs w:val="20"/>
          <w:lang w:val="en-US"/>
        </w:rPr>
        <w:t>32</w:t>
      </w:r>
      <w:r>
        <w:rPr>
          <w:color w:val="000000" w:themeColor="text1"/>
          <w:sz w:val="20"/>
          <w:szCs w:val="20"/>
          <w:lang w:val="en-US"/>
        </w:rPr>
        <w:t>]</w:t>
      </w:r>
      <w:r w:rsidRPr="0ACF57D4">
        <w:rPr>
          <w:color w:val="000000" w:themeColor="text1"/>
          <w:sz w:val="20"/>
          <w:szCs w:val="20"/>
          <w:lang w:val="en-US"/>
        </w:rPr>
        <w:t xml:space="preserve"> proposed model inputting RGB images and depth images followed by feature extraction with </w:t>
      </w:r>
      <w:r w:rsidRPr="0ACF57D4">
        <w:rPr>
          <w:color w:val="000000" w:themeColor="text1"/>
          <w:sz w:val="20"/>
          <w:szCs w:val="20"/>
          <w:lang w:val="en-US"/>
        </w:rPr>
        <w:lastRenderedPageBreak/>
        <w:t>ResNet50 and fully connected layer in regression head. This proposed deep neural network on plant biomass estimation had achieved 1.13g of RMSE and 7.3% of MAPE [32].</w:t>
      </w:r>
    </w:p>
    <w:tbl>
      <w:tblPr>
        <w:tblStyle w:val="a0"/>
        <w:tblW w:w="935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21"/>
        <w:gridCol w:w="625"/>
        <w:gridCol w:w="1719"/>
        <w:gridCol w:w="1161"/>
        <w:gridCol w:w="1743"/>
        <w:gridCol w:w="2481"/>
      </w:tblGrid>
      <w:tr w:rsidR="00D0069B" w:rsidRPr="002D369F" w14:paraId="6487CA9C" w14:textId="77777777" w:rsidTr="00F96000">
        <w:tc>
          <w:tcPr>
            <w:tcW w:w="9350" w:type="dxa"/>
            <w:gridSpan w:val="6"/>
            <w:tcBorders>
              <w:top w:val="nil"/>
              <w:left w:val="nil"/>
              <w:bottom w:val="single" w:sz="4" w:space="0" w:color="auto"/>
              <w:right w:val="nil"/>
            </w:tcBorders>
          </w:tcPr>
          <w:p w14:paraId="3571A9B1" w14:textId="0063A9E9" w:rsidR="00D0069B" w:rsidRPr="002D369F" w:rsidRDefault="00D0069B" w:rsidP="00F96000">
            <w:pPr>
              <w:spacing w:before="120"/>
              <w:jc w:val="center"/>
              <w:rPr>
                <w:b/>
                <w:sz w:val="18"/>
                <w:szCs w:val="18"/>
              </w:rPr>
            </w:pPr>
            <w:r w:rsidRPr="002D369F">
              <w:rPr>
                <w:b/>
                <w:bCs/>
                <w:sz w:val="18"/>
                <w:szCs w:val="18"/>
              </w:rPr>
              <w:t>TABLE 2.</w:t>
            </w:r>
            <w:r w:rsidRPr="002D369F">
              <w:rPr>
                <w:sz w:val="18"/>
                <w:szCs w:val="18"/>
              </w:rPr>
              <w:t xml:space="preserve"> Existing </w:t>
            </w:r>
            <w:r w:rsidR="00D701EC">
              <w:rPr>
                <w:sz w:val="18"/>
                <w:szCs w:val="18"/>
              </w:rPr>
              <w:t>m</w:t>
            </w:r>
            <w:r w:rsidRPr="002D369F">
              <w:rPr>
                <w:sz w:val="18"/>
                <w:szCs w:val="18"/>
              </w:rPr>
              <w:t xml:space="preserve">ethod with </w:t>
            </w:r>
            <w:r w:rsidR="00D701EC">
              <w:rPr>
                <w:sz w:val="18"/>
                <w:szCs w:val="18"/>
              </w:rPr>
              <w:t>d</w:t>
            </w:r>
            <w:r w:rsidRPr="002D369F">
              <w:rPr>
                <w:sz w:val="18"/>
                <w:szCs w:val="18"/>
              </w:rPr>
              <w:t xml:space="preserve">ifferent </w:t>
            </w:r>
            <w:r w:rsidR="00D701EC">
              <w:rPr>
                <w:sz w:val="18"/>
                <w:szCs w:val="18"/>
              </w:rPr>
              <w:t>d</w:t>
            </w:r>
            <w:r w:rsidRPr="002D369F">
              <w:rPr>
                <w:sz w:val="18"/>
                <w:szCs w:val="18"/>
              </w:rPr>
              <w:t>ataset</w:t>
            </w:r>
          </w:p>
        </w:tc>
      </w:tr>
      <w:tr w:rsidR="00D0069B" w14:paraId="3C61C4E5" w14:textId="77777777" w:rsidTr="00F96000">
        <w:tc>
          <w:tcPr>
            <w:tcW w:w="1621" w:type="dxa"/>
            <w:tcBorders>
              <w:top w:val="single" w:sz="4" w:space="0" w:color="auto"/>
              <w:left w:val="nil"/>
              <w:bottom w:val="single" w:sz="4" w:space="0" w:color="auto"/>
              <w:right w:val="nil"/>
            </w:tcBorders>
            <w:vAlign w:val="center"/>
          </w:tcPr>
          <w:p w14:paraId="48749E4F" w14:textId="77777777" w:rsidR="00D0069B" w:rsidRPr="00735AD4" w:rsidRDefault="00D0069B" w:rsidP="00F96000">
            <w:pPr>
              <w:jc w:val="center"/>
              <w:rPr>
                <w:b/>
                <w:sz w:val="16"/>
                <w:szCs w:val="16"/>
              </w:rPr>
            </w:pPr>
            <w:r w:rsidRPr="00735AD4">
              <w:rPr>
                <w:b/>
                <w:sz w:val="16"/>
                <w:szCs w:val="16"/>
              </w:rPr>
              <w:t>Dataset</w:t>
            </w:r>
          </w:p>
        </w:tc>
        <w:tc>
          <w:tcPr>
            <w:tcW w:w="625" w:type="dxa"/>
            <w:tcBorders>
              <w:top w:val="single" w:sz="4" w:space="0" w:color="auto"/>
              <w:left w:val="nil"/>
              <w:bottom w:val="single" w:sz="4" w:space="0" w:color="auto"/>
              <w:right w:val="nil"/>
            </w:tcBorders>
            <w:vAlign w:val="center"/>
          </w:tcPr>
          <w:p w14:paraId="3CEA1C29" w14:textId="77777777" w:rsidR="00D0069B" w:rsidRPr="00735AD4" w:rsidRDefault="00D0069B" w:rsidP="00F96000">
            <w:pPr>
              <w:jc w:val="center"/>
              <w:rPr>
                <w:b/>
                <w:sz w:val="16"/>
                <w:szCs w:val="16"/>
              </w:rPr>
            </w:pPr>
            <w:r w:rsidRPr="00735AD4">
              <w:rPr>
                <w:b/>
                <w:sz w:val="16"/>
                <w:szCs w:val="16"/>
              </w:rPr>
              <w:t>Paper</w:t>
            </w:r>
          </w:p>
        </w:tc>
        <w:tc>
          <w:tcPr>
            <w:tcW w:w="1719" w:type="dxa"/>
            <w:tcBorders>
              <w:top w:val="single" w:sz="4" w:space="0" w:color="auto"/>
              <w:left w:val="nil"/>
              <w:bottom w:val="single" w:sz="4" w:space="0" w:color="auto"/>
              <w:right w:val="nil"/>
            </w:tcBorders>
            <w:vAlign w:val="center"/>
          </w:tcPr>
          <w:p w14:paraId="7C47141A" w14:textId="77777777" w:rsidR="00D0069B" w:rsidRPr="00735AD4" w:rsidRDefault="00D0069B" w:rsidP="00F96000">
            <w:pPr>
              <w:jc w:val="center"/>
              <w:rPr>
                <w:b/>
                <w:sz w:val="16"/>
                <w:szCs w:val="16"/>
              </w:rPr>
            </w:pPr>
            <w:r w:rsidRPr="00735AD4">
              <w:rPr>
                <w:b/>
                <w:sz w:val="16"/>
                <w:szCs w:val="16"/>
              </w:rPr>
              <w:t>Train Test Split</w:t>
            </w:r>
          </w:p>
        </w:tc>
        <w:tc>
          <w:tcPr>
            <w:tcW w:w="1161" w:type="dxa"/>
            <w:tcBorders>
              <w:top w:val="single" w:sz="4" w:space="0" w:color="auto"/>
              <w:left w:val="nil"/>
              <w:bottom w:val="single" w:sz="4" w:space="0" w:color="auto"/>
              <w:right w:val="nil"/>
            </w:tcBorders>
            <w:vAlign w:val="center"/>
          </w:tcPr>
          <w:p w14:paraId="4DDB2706" w14:textId="77777777" w:rsidR="00D0069B" w:rsidRPr="00735AD4" w:rsidRDefault="00D0069B" w:rsidP="00F96000">
            <w:pPr>
              <w:jc w:val="center"/>
              <w:rPr>
                <w:b/>
                <w:sz w:val="16"/>
                <w:szCs w:val="16"/>
              </w:rPr>
            </w:pPr>
            <w:r w:rsidRPr="00735AD4">
              <w:rPr>
                <w:b/>
                <w:sz w:val="16"/>
                <w:szCs w:val="16"/>
              </w:rPr>
              <w:t>Input</w:t>
            </w:r>
          </w:p>
        </w:tc>
        <w:tc>
          <w:tcPr>
            <w:tcW w:w="1743" w:type="dxa"/>
            <w:tcBorders>
              <w:top w:val="single" w:sz="4" w:space="0" w:color="auto"/>
              <w:left w:val="nil"/>
              <w:bottom w:val="single" w:sz="4" w:space="0" w:color="auto"/>
              <w:right w:val="nil"/>
            </w:tcBorders>
            <w:vAlign w:val="center"/>
          </w:tcPr>
          <w:p w14:paraId="6B74FB80" w14:textId="77777777" w:rsidR="00D0069B" w:rsidRPr="00735AD4" w:rsidRDefault="00D0069B" w:rsidP="00F96000">
            <w:pPr>
              <w:jc w:val="center"/>
              <w:rPr>
                <w:b/>
                <w:sz w:val="16"/>
                <w:szCs w:val="16"/>
              </w:rPr>
            </w:pPr>
            <w:r w:rsidRPr="00735AD4">
              <w:rPr>
                <w:b/>
                <w:sz w:val="16"/>
                <w:szCs w:val="16"/>
              </w:rPr>
              <w:t>Model</w:t>
            </w:r>
          </w:p>
        </w:tc>
        <w:tc>
          <w:tcPr>
            <w:tcW w:w="2481" w:type="dxa"/>
            <w:tcBorders>
              <w:top w:val="single" w:sz="4" w:space="0" w:color="auto"/>
              <w:left w:val="nil"/>
              <w:bottom w:val="single" w:sz="4" w:space="0" w:color="auto"/>
              <w:right w:val="nil"/>
            </w:tcBorders>
            <w:vAlign w:val="center"/>
          </w:tcPr>
          <w:p w14:paraId="01E1540A" w14:textId="77777777" w:rsidR="00D0069B" w:rsidRPr="00735AD4" w:rsidRDefault="00D0069B" w:rsidP="00F96000">
            <w:pPr>
              <w:jc w:val="center"/>
              <w:rPr>
                <w:b/>
                <w:sz w:val="16"/>
                <w:szCs w:val="16"/>
              </w:rPr>
            </w:pPr>
            <w:r w:rsidRPr="00735AD4">
              <w:rPr>
                <w:b/>
                <w:sz w:val="16"/>
                <w:szCs w:val="16"/>
              </w:rPr>
              <w:t>Result</w:t>
            </w:r>
          </w:p>
        </w:tc>
      </w:tr>
      <w:tr w:rsidR="00D0069B" w14:paraId="13430C33" w14:textId="77777777" w:rsidTr="00F96000">
        <w:tc>
          <w:tcPr>
            <w:tcW w:w="1621" w:type="dxa"/>
            <w:tcBorders>
              <w:top w:val="single" w:sz="4" w:space="0" w:color="auto"/>
              <w:left w:val="nil"/>
              <w:bottom w:val="nil"/>
              <w:right w:val="nil"/>
            </w:tcBorders>
            <w:vAlign w:val="center"/>
          </w:tcPr>
          <w:p w14:paraId="0DCB670E" w14:textId="77777777" w:rsidR="00D0069B" w:rsidRPr="002D369F" w:rsidRDefault="00D0069B" w:rsidP="00F96000">
            <w:pPr>
              <w:jc w:val="center"/>
              <w:rPr>
                <w:sz w:val="20"/>
                <w:szCs w:val="20"/>
              </w:rPr>
            </w:pPr>
            <w:r w:rsidRPr="002D369F">
              <w:rPr>
                <w:sz w:val="20"/>
                <w:szCs w:val="20"/>
              </w:rPr>
              <w:t>Self-collected</w:t>
            </w:r>
          </w:p>
        </w:tc>
        <w:tc>
          <w:tcPr>
            <w:tcW w:w="625" w:type="dxa"/>
            <w:tcBorders>
              <w:top w:val="single" w:sz="4" w:space="0" w:color="auto"/>
              <w:left w:val="nil"/>
              <w:bottom w:val="nil"/>
              <w:right w:val="nil"/>
            </w:tcBorders>
            <w:vAlign w:val="center"/>
          </w:tcPr>
          <w:p w14:paraId="4F3D30BE" w14:textId="429F53AC" w:rsidR="00D0069B" w:rsidRPr="00735AD4" w:rsidRDefault="00735AD4" w:rsidP="00F96000">
            <w:pPr>
              <w:jc w:val="center"/>
              <w:rPr>
                <w:sz w:val="20"/>
                <w:szCs w:val="20"/>
              </w:rPr>
            </w:pPr>
            <w:r>
              <w:rPr>
                <w:color w:val="000000"/>
                <w:sz w:val="20"/>
                <w:szCs w:val="20"/>
              </w:rPr>
              <w:t>[</w:t>
            </w:r>
            <w:r w:rsidR="00D0069B" w:rsidRPr="00735AD4">
              <w:rPr>
                <w:color w:val="000000"/>
                <w:sz w:val="20"/>
                <w:szCs w:val="20"/>
              </w:rPr>
              <w:t>13</w:t>
            </w:r>
            <w:r>
              <w:rPr>
                <w:color w:val="000000"/>
                <w:sz w:val="20"/>
                <w:szCs w:val="20"/>
              </w:rPr>
              <w:t>]</w:t>
            </w:r>
          </w:p>
        </w:tc>
        <w:tc>
          <w:tcPr>
            <w:tcW w:w="1719" w:type="dxa"/>
            <w:tcBorders>
              <w:top w:val="single" w:sz="4" w:space="0" w:color="auto"/>
              <w:left w:val="nil"/>
              <w:bottom w:val="nil"/>
              <w:right w:val="nil"/>
            </w:tcBorders>
            <w:vAlign w:val="center"/>
          </w:tcPr>
          <w:p w14:paraId="7983CCC0" w14:textId="77777777" w:rsidR="00D0069B" w:rsidRPr="002D369F" w:rsidRDefault="00D0069B" w:rsidP="00F96000">
            <w:pPr>
              <w:jc w:val="center"/>
              <w:rPr>
                <w:sz w:val="20"/>
                <w:szCs w:val="20"/>
              </w:rPr>
            </w:pPr>
            <w:r w:rsidRPr="002D369F">
              <w:rPr>
                <w:sz w:val="20"/>
                <w:szCs w:val="20"/>
              </w:rPr>
              <w:t>Train (80%): 229</w:t>
            </w:r>
          </w:p>
          <w:p w14:paraId="5052D8E3" w14:textId="77777777" w:rsidR="00D0069B" w:rsidRPr="002D369F" w:rsidRDefault="00D0069B" w:rsidP="00F96000">
            <w:pPr>
              <w:jc w:val="center"/>
              <w:rPr>
                <w:sz w:val="20"/>
                <w:szCs w:val="20"/>
              </w:rPr>
            </w:pPr>
            <w:r w:rsidRPr="002D369F">
              <w:rPr>
                <w:sz w:val="20"/>
                <w:szCs w:val="20"/>
              </w:rPr>
              <w:t>Test (20%): 57</w:t>
            </w:r>
          </w:p>
        </w:tc>
        <w:tc>
          <w:tcPr>
            <w:tcW w:w="1161" w:type="dxa"/>
            <w:tcBorders>
              <w:top w:val="single" w:sz="4" w:space="0" w:color="auto"/>
              <w:left w:val="nil"/>
              <w:bottom w:val="nil"/>
              <w:right w:val="nil"/>
            </w:tcBorders>
            <w:vAlign w:val="center"/>
          </w:tcPr>
          <w:p w14:paraId="15574F1D" w14:textId="77777777" w:rsidR="00D0069B" w:rsidRPr="002D369F" w:rsidRDefault="00D0069B" w:rsidP="00F96000">
            <w:pPr>
              <w:jc w:val="center"/>
              <w:rPr>
                <w:sz w:val="20"/>
                <w:szCs w:val="20"/>
              </w:rPr>
            </w:pPr>
            <w:r w:rsidRPr="002D369F">
              <w:rPr>
                <w:sz w:val="20"/>
                <w:szCs w:val="20"/>
              </w:rPr>
              <w:t>RGB images,</w:t>
            </w:r>
          </w:p>
          <w:p w14:paraId="5182CC6C" w14:textId="77777777" w:rsidR="00D0069B" w:rsidRPr="002D369F" w:rsidRDefault="00D0069B" w:rsidP="00F96000">
            <w:pPr>
              <w:jc w:val="center"/>
              <w:rPr>
                <w:sz w:val="20"/>
                <w:szCs w:val="20"/>
              </w:rPr>
            </w:pPr>
            <w:r w:rsidRPr="002D369F">
              <w:rPr>
                <w:sz w:val="20"/>
                <w:szCs w:val="20"/>
              </w:rPr>
              <w:t>Depth images</w:t>
            </w:r>
          </w:p>
        </w:tc>
        <w:tc>
          <w:tcPr>
            <w:tcW w:w="1743" w:type="dxa"/>
            <w:tcBorders>
              <w:top w:val="single" w:sz="4" w:space="0" w:color="auto"/>
              <w:left w:val="nil"/>
              <w:bottom w:val="nil"/>
              <w:right w:val="nil"/>
            </w:tcBorders>
            <w:vAlign w:val="center"/>
          </w:tcPr>
          <w:p w14:paraId="21E9309D" w14:textId="77777777" w:rsidR="00D0069B" w:rsidRPr="002D369F" w:rsidRDefault="00D0069B" w:rsidP="00F96000">
            <w:pPr>
              <w:jc w:val="center"/>
              <w:rPr>
                <w:sz w:val="20"/>
                <w:szCs w:val="20"/>
              </w:rPr>
            </w:pPr>
            <w:r w:rsidRPr="002D369F">
              <w:rPr>
                <w:sz w:val="20"/>
                <w:szCs w:val="20"/>
              </w:rPr>
              <w:t>CNN</w:t>
            </w:r>
          </w:p>
        </w:tc>
        <w:tc>
          <w:tcPr>
            <w:tcW w:w="2481" w:type="dxa"/>
            <w:tcBorders>
              <w:top w:val="single" w:sz="4" w:space="0" w:color="auto"/>
              <w:left w:val="nil"/>
              <w:bottom w:val="nil"/>
              <w:right w:val="nil"/>
            </w:tcBorders>
            <w:vAlign w:val="center"/>
          </w:tcPr>
          <w:p w14:paraId="09FAC7A9" w14:textId="77777777" w:rsidR="00D0069B" w:rsidRPr="002D369F" w:rsidRDefault="00000000" w:rsidP="00F96000">
            <w:pPr>
              <w:jc w:val="center"/>
              <w:rPr>
                <w:sz w:val="20"/>
                <w:szCs w:val="20"/>
              </w:rPr>
            </w:pPr>
            <m:oMath>
              <m:sSup>
                <m:sSupPr>
                  <m:ctrlPr>
                    <w:rPr>
                      <w:rFonts w:ascii="Cambria Math" w:eastAsia="Cambria Math" w:hAnsi="Cambria Math" w:cs="Cambria Math"/>
                      <w:sz w:val="20"/>
                      <w:szCs w:val="20"/>
                    </w:rPr>
                  </m:ctrlPr>
                </m:sSupPr>
                <m:e>
                  <m:r>
                    <w:rPr>
                      <w:rFonts w:ascii="Cambria Math" w:eastAsia="Cambria Math" w:hAnsi="Cambria Math" w:cs="Cambria Math"/>
                      <w:sz w:val="20"/>
                      <w:szCs w:val="20"/>
                    </w:rPr>
                    <m:t>R</m:t>
                  </m:r>
                </m:e>
                <m:sup>
                  <m:r>
                    <w:rPr>
                      <w:rFonts w:ascii="Cambria Math" w:eastAsia="Cambria Math" w:hAnsi="Cambria Math" w:cs="Cambria Math"/>
                      <w:sz w:val="20"/>
                      <w:szCs w:val="20"/>
                    </w:rPr>
                    <m:t>2</m:t>
                  </m:r>
                </m:sup>
              </m:sSup>
            </m:oMath>
            <w:r w:rsidR="00D0069B" w:rsidRPr="002D369F">
              <w:rPr>
                <w:sz w:val="20"/>
                <w:szCs w:val="20"/>
              </w:rPr>
              <w:t xml:space="preserve"> from 0.89 to 0.9156</w:t>
            </w:r>
          </w:p>
          <w:p w14:paraId="74CA62F3" w14:textId="77777777" w:rsidR="00D0069B" w:rsidRPr="002D369F" w:rsidRDefault="00D0069B" w:rsidP="00F96000">
            <w:pPr>
              <w:jc w:val="center"/>
              <w:rPr>
                <w:sz w:val="20"/>
                <w:szCs w:val="20"/>
              </w:rPr>
            </w:pPr>
            <w:r w:rsidRPr="002D369F">
              <w:rPr>
                <w:sz w:val="20"/>
                <w:szCs w:val="20"/>
              </w:rPr>
              <w:t>NRMSE from 19% to 26%</w:t>
            </w:r>
          </w:p>
        </w:tc>
      </w:tr>
      <w:tr w:rsidR="00D0069B" w14:paraId="7698349A" w14:textId="77777777" w:rsidTr="00F96000">
        <w:tc>
          <w:tcPr>
            <w:tcW w:w="1621" w:type="dxa"/>
            <w:tcBorders>
              <w:top w:val="nil"/>
              <w:left w:val="nil"/>
              <w:bottom w:val="nil"/>
              <w:right w:val="nil"/>
            </w:tcBorders>
            <w:vAlign w:val="center"/>
          </w:tcPr>
          <w:p w14:paraId="0E37C730" w14:textId="77777777" w:rsidR="00D0069B" w:rsidRPr="002D369F" w:rsidRDefault="00D0069B" w:rsidP="00F96000">
            <w:pPr>
              <w:jc w:val="center"/>
              <w:rPr>
                <w:sz w:val="20"/>
                <w:szCs w:val="20"/>
              </w:rPr>
            </w:pPr>
            <w:r w:rsidRPr="002D369F">
              <w:rPr>
                <w:sz w:val="20"/>
                <w:szCs w:val="20"/>
              </w:rPr>
              <w:t>Original dataset from [13]</w:t>
            </w:r>
          </w:p>
          <w:p w14:paraId="0CE13AEE" w14:textId="77777777" w:rsidR="00D0069B" w:rsidRPr="002D369F" w:rsidRDefault="00D0069B" w:rsidP="00F96000">
            <w:pPr>
              <w:jc w:val="center"/>
              <w:rPr>
                <w:sz w:val="20"/>
                <w:szCs w:val="20"/>
              </w:rPr>
            </w:pPr>
            <w:r w:rsidRPr="002D369F">
              <w:rPr>
                <w:sz w:val="20"/>
                <w:szCs w:val="20"/>
              </w:rPr>
              <w:t>Similar experiment setup</w:t>
            </w:r>
          </w:p>
        </w:tc>
        <w:tc>
          <w:tcPr>
            <w:tcW w:w="625" w:type="dxa"/>
            <w:tcBorders>
              <w:top w:val="nil"/>
              <w:left w:val="nil"/>
              <w:bottom w:val="nil"/>
              <w:right w:val="nil"/>
            </w:tcBorders>
            <w:vAlign w:val="center"/>
          </w:tcPr>
          <w:p w14:paraId="379E82AB" w14:textId="26D16C93" w:rsidR="00D0069B" w:rsidRPr="00735AD4" w:rsidRDefault="00735AD4" w:rsidP="00F96000">
            <w:pPr>
              <w:jc w:val="center"/>
              <w:rPr>
                <w:sz w:val="20"/>
                <w:szCs w:val="20"/>
              </w:rPr>
            </w:pPr>
            <w:r>
              <w:rPr>
                <w:color w:val="000000"/>
                <w:sz w:val="20"/>
                <w:szCs w:val="20"/>
              </w:rPr>
              <w:t>[</w:t>
            </w:r>
            <w:r w:rsidR="00D0069B" w:rsidRPr="00735AD4">
              <w:rPr>
                <w:color w:val="000000"/>
                <w:sz w:val="20"/>
                <w:szCs w:val="20"/>
              </w:rPr>
              <w:t>31</w:t>
            </w:r>
            <w:r>
              <w:rPr>
                <w:color w:val="000000"/>
                <w:sz w:val="20"/>
                <w:szCs w:val="20"/>
              </w:rPr>
              <w:t>]</w:t>
            </w:r>
          </w:p>
        </w:tc>
        <w:tc>
          <w:tcPr>
            <w:tcW w:w="1719" w:type="dxa"/>
            <w:tcBorders>
              <w:top w:val="nil"/>
              <w:left w:val="nil"/>
              <w:bottom w:val="nil"/>
              <w:right w:val="nil"/>
            </w:tcBorders>
            <w:vAlign w:val="center"/>
          </w:tcPr>
          <w:p w14:paraId="5707BB87" w14:textId="77777777" w:rsidR="00D0069B" w:rsidRPr="002D369F" w:rsidRDefault="00D0069B" w:rsidP="00F96000">
            <w:pPr>
              <w:jc w:val="center"/>
              <w:rPr>
                <w:sz w:val="20"/>
                <w:szCs w:val="20"/>
              </w:rPr>
            </w:pPr>
            <w:r w:rsidRPr="002D369F">
              <w:rPr>
                <w:sz w:val="20"/>
                <w:szCs w:val="20"/>
              </w:rPr>
              <w:t>Train (80%): 294</w:t>
            </w:r>
          </w:p>
          <w:p w14:paraId="5EB208FA" w14:textId="77777777" w:rsidR="00D0069B" w:rsidRPr="002D369F" w:rsidRDefault="00D0069B" w:rsidP="00F96000">
            <w:pPr>
              <w:jc w:val="center"/>
              <w:rPr>
                <w:sz w:val="20"/>
                <w:szCs w:val="20"/>
              </w:rPr>
            </w:pPr>
            <w:r w:rsidRPr="002D369F">
              <w:rPr>
                <w:sz w:val="20"/>
                <w:szCs w:val="20"/>
              </w:rPr>
              <w:t>Validation (10%): 36</w:t>
            </w:r>
          </w:p>
          <w:p w14:paraId="6F0F3DFA" w14:textId="77777777" w:rsidR="00D0069B" w:rsidRPr="002D369F" w:rsidRDefault="00D0069B" w:rsidP="00F96000">
            <w:pPr>
              <w:jc w:val="center"/>
              <w:rPr>
                <w:sz w:val="20"/>
                <w:szCs w:val="20"/>
              </w:rPr>
            </w:pPr>
            <w:r w:rsidRPr="002D369F">
              <w:rPr>
                <w:sz w:val="20"/>
                <w:szCs w:val="20"/>
              </w:rPr>
              <w:t>Test (10%): 36</w:t>
            </w:r>
          </w:p>
        </w:tc>
        <w:tc>
          <w:tcPr>
            <w:tcW w:w="1161" w:type="dxa"/>
            <w:tcBorders>
              <w:top w:val="nil"/>
              <w:left w:val="nil"/>
              <w:bottom w:val="nil"/>
              <w:right w:val="nil"/>
            </w:tcBorders>
            <w:vAlign w:val="center"/>
          </w:tcPr>
          <w:p w14:paraId="36C993E3" w14:textId="77777777" w:rsidR="00D0069B" w:rsidRPr="002D369F" w:rsidRDefault="00D0069B" w:rsidP="00F96000">
            <w:pPr>
              <w:jc w:val="center"/>
              <w:rPr>
                <w:sz w:val="20"/>
                <w:szCs w:val="20"/>
              </w:rPr>
            </w:pPr>
            <w:r w:rsidRPr="002D369F">
              <w:rPr>
                <w:sz w:val="20"/>
                <w:szCs w:val="20"/>
              </w:rPr>
              <w:t>RGB images,</w:t>
            </w:r>
          </w:p>
          <w:p w14:paraId="6E3B2CE0" w14:textId="77777777" w:rsidR="00D0069B" w:rsidRPr="002D369F" w:rsidRDefault="00D0069B" w:rsidP="00F96000">
            <w:pPr>
              <w:jc w:val="center"/>
              <w:rPr>
                <w:sz w:val="20"/>
                <w:szCs w:val="20"/>
              </w:rPr>
            </w:pPr>
            <w:r w:rsidRPr="002D369F">
              <w:rPr>
                <w:sz w:val="20"/>
                <w:szCs w:val="20"/>
              </w:rPr>
              <w:t>Depth images</w:t>
            </w:r>
          </w:p>
        </w:tc>
        <w:tc>
          <w:tcPr>
            <w:tcW w:w="1743" w:type="dxa"/>
            <w:tcBorders>
              <w:top w:val="nil"/>
              <w:left w:val="nil"/>
              <w:bottom w:val="nil"/>
              <w:right w:val="nil"/>
            </w:tcBorders>
            <w:vAlign w:val="center"/>
          </w:tcPr>
          <w:p w14:paraId="6F357D2A" w14:textId="77777777" w:rsidR="00D0069B" w:rsidRPr="002D369F" w:rsidRDefault="00D0069B" w:rsidP="00F96000">
            <w:pPr>
              <w:jc w:val="center"/>
              <w:rPr>
                <w:sz w:val="20"/>
                <w:szCs w:val="20"/>
              </w:rPr>
            </w:pPr>
            <w:r w:rsidRPr="002D369F">
              <w:rPr>
                <w:sz w:val="20"/>
                <w:szCs w:val="20"/>
              </w:rPr>
              <w:t>CNN,</w:t>
            </w:r>
          </w:p>
          <w:p w14:paraId="720FB4C2" w14:textId="77777777" w:rsidR="00D0069B" w:rsidRPr="002D369F" w:rsidRDefault="00D0069B" w:rsidP="00F96000">
            <w:pPr>
              <w:jc w:val="center"/>
              <w:rPr>
                <w:sz w:val="20"/>
                <w:szCs w:val="20"/>
              </w:rPr>
            </w:pPr>
            <w:r w:rsidRPr="002D369F">
              <w:rPr>
                <w:sz w:val="20"/>
                <w:szCs w:val="20"/>
              </w:rPr>
              <w:t>Pretrained model</w:t>
            </w:r>
          </w:p>
        </w:tc>
        <w:tc>
          <w:tcPr>
            <w:tcW w:w="2481" w:type="dxa"/>
            <w:tcBorders>
              <w:top w:val="nil"/>
              <w:left w:val="nil"/>
              <w:bottom w:val="nil"/>
              <w:right w:val="nil"/>
            </w:tcBorders>
            <w:vAlign w:val="center"/>
          </w:tcPr>
          <w:p w14:paraId="5F966418" w14:textId="77777777" w:rsidR="00D0069B" w:rsidRPr="002D369F" w:rsidRDefault="00000000" w:rsidP="00F96000">
            <w:pPr>
              <w:jc w:val="center"/>
              <w:rPr>
                <w:sz w:val="20"/>
                <w:szCs w:val="20"/>
              </w:rPr>
            </w:pPr>
            <m:oMath>
              <m:sSup>
                <m:sSupPr>
                  <m:ctrlPr>
                    <w:rPr>
                      <w:rFonts w:ascii="Cambria Math" w:eastAsia="Cambria Math" w:hAnsi="Cambria Math" w:cs="Cambria Math"/>
                      <w:sz w:val="20"/>
                      <w:szCs w:val="20"/>
                    </w:rPr>
                  </m:ctrlPr>
                </m:sSupPr>
                <m:e>
                  <m:r>
                    <w:rPr>
                      <w:rFonts w:ascii="Cambria Math" w:eastAsia="Cambria Math" w:hAnsi="Cambria Math" w:cs="Cambria Math"/>
                      <w:sz w:val="20"/>
                      <w:szCs w:val="20"/>
                    </w:rPr>
                    <m:t>R</m:t>
                  </m:r>
                </m:e>
                <m:sup>
                  <m:r>
                    <w:rPr>
                      <w:rFonts w:ascii="Cambria Math" w:eastAsia="Cambria Math" w:hAnsi="Cambria Math" w:cs="Cambria Math"/>
                      <w:sz w:val="20"/>
                      <w:szCs w:val="20"/>
                    </w:rPr>
                    <m:t>2</m:t>
                  </m:r>
                </m:sup>
              </m:sSup>
              <m:r>
                <w:rPr>
                  <w:rFonts w:ascii="Cambria Math" w:eastAsia="Cambria Math" w:hAnsi="Cambria Math" w:cs="Cambria Math"/>
                  <w:sz w:val="20"/>
                  <w:szCs w:val="20"/>
                </w:rPr>
                <m:t xml:space="preserve"> </m:t>
              </m:r>
            </m:oMath>
            <w:r w:rsidR="00D0069B" w:rsidRPr="002D369F">
              <w:rPr>
                <w:sz w:val="20"/>
                <w:szCs w:val="20"/>
              </w:rPr>
              <w:t>(CNN_284): 0.9764</w:t>
            </w:r>
          </w:p>
          <w:p w14:paraId="278AE308" w14:textId="77777777" w:rsidR="00D0069B" w:rsidRPr="002D369F" w:rsidRDefault="00D0069B" w:rsidP="00F96000">
            <w:pPr>
              <w:jc w:val="center"/>
              <w:rPr>
                <w:sz w:val="20"/>
                <w:szCs w:val="20"/>
              </w:rPr>
            </w:pPr>
            <w:r w:rsidRPr="002D369F">
              <w:rPr>
                <w:sz w:val="20"/>
                <w:szCs w:val="20"/>
              </w:rPr>
              <w:t>NRMSE (CNN_284): 0.1086</w:t>
            </w:r>
          </w:p>
          <w:p w14:paraId="16347C7B" w14:textId="77777777" w:rsidR="00D0069B" w:rsidRPr="002D369F" w:rsidRDefault="00D0069B" w:rsidP="00F96000">
            <w:pPr>
              <w:jc w:val="center"/>
              <w:rPr>
                <w:sz w:val="20"/>
                <w:szCs w:val="20"/>
              </w:rPr>
            </w:pPr>
            <w:r w:rsidRPr="002D369F">
              <w:rPr>
                <w:sz w:val="20"/>
                <w:szCs w:val="20"/>
              </w:rPr>
              <w:t>MAPE: 9.74%</w:t>
            </w:r>
          </w:p>
        </w:tc>
      </w:tr>
      <w:tr w:rsidR="00D0069B" w14:paraId="57770B2E" w14:textId="77777777" w:rsidTr="00F96000">
        <w:tc>
          <w:tcPr>
            <w:tcW w:w="1621" w:type="dxa"/>
            <w:tcBorders>
              <w:top w:val="nil"/>
              <w:left w:val="nil"/>
              <w:bottom w:val="nil"/>
              <w:right w:val="nil"/>
            </w:tcBorders>
            <w:vAlign w:val="center"/>
          </w:tcPr>
          <w:p w14:paraId="4826E172" w14:textId="77777777" w:rsidR="00D0069B" w:rsidRPr="002D369F" w:rsidRDefault="00D0069B" w:rsidP="00F96000">
            <w:pPr>
              <w:jc w:val="center"/>
              <w:rPr>
                <w:sz w:val="20"/>
                <w:szCs w:val="20"/>
              </w:rPr>
            </w:pPr>
            <w:r w:rsidRPr="002D369F">
              <w:rPr>
                <w:sz w:val="20"/>
                <w:szCs w:val="20"/>
              </w:rPr>
              <w:t>Self-collected</w:t>
            </w:r>
          </w:p>
        </w:tc>
        <w:tc>
          <w:tcPr>
            <w:tcW w:w="625" w:type="dxa"/>
            <w:tcBorders>
              <w:top w:val="nil"/>
              <w:left w:val="nil"/>
              <w:bottom w:val="nil"/>
              <w:right w:val="nil"/>
            </w:tcBorders>
            <w:vAlign w:val="center"/>
          </w:tcPr>
          <w:p w14:paraId="16A3A2AA" w14:textId="1AA9CBDC" w:rsidR="00D0069B" w:rsidRPr="00DD3C64" w:rsidRDefault="00DD3C64" w:rsidP="00F96000">
            <w:pPr>
              <w:jc w:val="center"/>
              <w:rPr>
                <w:sz w:val="20"/>
                <w:szCs w:val="20"/>
              </w:rPr>
            </w:pPr>
            <w:r>
              <w:rPr>
                <w:color w:val="000000"/>
                <w:sz w:val="20"/>
                <w:szCs w:val="20"/>
              </w:rPr>
              <w:t>[</w:t>
            </w:r>
            <w:r w:rsidR="00D0069B" w:rsidRPr="00DD3C64">
              <w:rPr>
                <w:color w:val="000000"/>
                <w:sz w:val="20"/>
                <w:szCs w:val="20"/>
              </w:rPr>
              <w:t>32</w:t>
            </w:r>
            <w:r>
              <w:rPr>
                <w:color w:val="000000"/>
                <w:sz w:val="20"/>
                <w:szCs w:val="20"/>
              </w:rPr>
              <w:t>]</w:t>
            </w:r>
          </w:p>
        </w:tc>
        <w:tc>
          <w:tcPr>
            <w:tcW w:w="1719" w:type="dxa"/>
            <w:tcBorders>
              <w:top w:val="nil"/>
              <w:left w:val="nil"/>
              <w:bottom w:val="nil"/>
              <w:right w:val="nil"/>
            </w:tcBorders>
            <w:vAlign w:val="center"/>
          </w:tcPr>
          <w:p w14:paraId="1EA41BD7" w14:textId="77777777" w:rsidR="00D0069B" w:rsidRPr="002D369F" w:rsidRDefault="00D0069B" w:rsidP="00F96000">
            <w:pPr>
              <w:jc w:val="center"/>
              <w:rPr>
                <w:sz w:val="20"/>
                <w:szCs w:val="20"/>
              </w:rPr>
            </w:pPr>
            <w:r w:rsidRPr="002D369F">
              <w:rPr>
                <w:sz w:val="20"/>
                <w:szCs w:val="20"/>
              </w:rPr>
              <w:t>Train: 2484</w:t>
            </w:r>
          </w:p>
          <w:p w14:paraId="18CCD6E8" w14:textId="77777777" w:rsidR="00D0069B" w:rsidRPr="002D369F" w:rsidRDefault="00D0069B" w:rsidP="00F96000">
            <w:pPr>
              <w:jc w:val="center"/>
              <w:rPr>
                <w:sz w:val="20"/>
                <w:szCs w:val="20"/>
              </w:rPr>
            </w:pPr>
            <w:r w:rsidRPr="002D369F">
              <w:rPr>
                <w:sz w:val="20"/>
                <w:szCs w:val="20"/>
              </w:rPr>
              <w:t>Test: 864</w:t>
            </w:r>
          </w:p>
        </w:tc>
        <w:tc>
          <w:tcPr>
            <w:tcW w:w="1161" w:type="dxa"/>
            <w:tcBorders>
              <w:top w:val="nil"/>
              <w:left w:val="nil"/>
              <w:bottom w:val="nil"/>
              <w:right w:val="nil"/>
            </w:tcBorders>
            <w:vAlign w:val="center"/>
          </w:tcPr>
          <w:p w14:paraId="055D46EB" w14:textId="77777777" w:rsidR="00D0069B" w:rsidRPr="002D369F" w:rsidRDefault="00D0069B" w:rsidP="00F96000">
            <w:pPr>
              <w:jc w:val="center"/>
              <w:rPr>
                <w:sz w:val="20"/>
                <w:szCs w:val="20"/>
              </w:rPr>
            </w:pPr>
            <w:r w:rsidRPr="002D369F">
              <w:rPr>
                <w:sz w:val="20"/>
                <w:szCs w:val="20"/>
              </w:rPr>
              <w:t>RGB images,</w:t>
            </w:r>
          </w:p>
          <w:p w14:paraId="66766788" w14:textId="77777777" w:rsidR="00D0069B" w:rsidRPr="002D369F" w:rsidRDefault="00D0069B" w:rsidP="00F96000">
            <w:pPr>
              <w:jc w:val="center"/>
              <w:rPr>
                <w:sz w:val="20"/>
                <w:szCs w:val="20"/>
              </w:rPr>
            </w:pPr>
            <w:r w:rsidRPr="002D369F">
              <w:rPr>
                <w:sz w:val="20"/>
                <w:szCs w:val="20"/>
              </w:rPr>
              <w:t>Depth images</w:t>
            </w:r>
          </w:p>
        </w:tc>
        <w:tc>
          <w:tcPr>
            <w:tcW w:w="1743" w:type="dxa"/>
            <w:tcBorders>
              <w:top w:val="nil"/>
              <w:left w:val="nil"/>
              <w:bottom w:val="nil"/>
              <w:right w:val="nil"/>
            </w:tcBorders>
            <w:vAlign w:val="center"/>
          </w:tcPr>
          <w:p w14:paraId="676EB527" w14:textId="77777777" w:rsidR="00D0069B" w:rsidRPr="002D369F" w:rsidRDefault="00D0069B" w:rsidP="00F96000">
            <w:pPr>
              <w:jc w:val="center"/>
              <w:rPr>
                <w:sz w:val="20"/>
                <w:szCs w:val="20"/>
              </w:rPr>
            </w:pPr>
            <w:r w:rsidRPr="002D369F">
              <w:rPr>
                <w:sz w:val="20"/>
                <w:szCs w:val="20"/>
              </w:rPr>
              <w:t>DCNN with ResNet50</w:t>
            </w:r>
          </w:p>
        </w:tc>
        <w:tc>
          <w:tcPr>
            <w:tcW w:w="2481" w:type="dxa"/>
            <w:tcBorders>
              <w:top w:val="nil"/>
              <w:left w:val="nil"/>
              <w:bottom w:val="nil"/>
              <w:right w:val="nil"/>
            </w:tcBorders>
            <w:vAlign w:val="center"/>
          </w:tcPr>
          <w:p w14:paraId="1D2896D3" w14:textId="77777777" w:rsidR="00D0069B" w:rsidRPr="002D369F" w:rsidRDefault="00D0069B" w:rsidP="00F96000">
            <w:pPr>
              <w:jc w:val="center"/>
              <w:rPr>
                <w:sz w:val="20"/>
                <w:szCs w:val="20"/>
              </w:rPr>
            </w:pPr>
            <w:r w:rsidRPr="002D369F">
              <w:rPr>
                <w:sz w:val="20"/>
                <w:szCs w:val="20"/>
              </w:rPr>
              <w:t>RMSE: 1.13g</w:t>
            </w:r>
          </w:p>
          <w:p w14:paraId="392EE795" w14:textId="77777777" w:rsidR="00D0069B" w:rsidRPr="002D369F" w:rsidRDefault="00D0069B" w:rsidP="00F96000">
            <w:pPr>
              <w:jc w:val="center"/>
              <w:rPr>
                <w:sz w:val="20"/>
                <w:szCs w:val="20"/>
              </w:rPr>
            </w:pPr>
            <w:r w:rsidRPr="002D369F">
              <w:rPr>
                <w:sz w:val="20"/>
                <w:szCs w:val="20"/>
              </w:rPr>
              <w:t>MAPE: 7.3%</w:t>
            </w:r>
          </w:p>
        </w:tc>
      </w:tr>
      <w:tr w:rsidR="00D0069B" w14:paraId="7140A4F8" w14:textId="77777777" w:rsidTr="00F96000">
        <w:tc>
          <w:tcPr>
            <w:tcW w:w="1621" w:type="dxa"/>
            <w:tcBorders>
              <w:top w:val="nil"/>
              <w:left w:val="nil"/>
              <w:bottom w:val="nil"/>
              <w:right w:val="nil"/>
            </w:tcBorders>
            <w:vAlign w:val="center"/>
          </w:tcPr>
          <w:p w14:paraId="0CF4CB91" w14:textId="77777777" w:rsidR="00D0069B" w:rsidRPr="002D369F" w:rsidRDefault="00D0069B" w:rsidP="00F96000">
            <w:pPr>
              <w:jc w:val="center"/>
              <w:rPr>
                <w:sz w:val="20"/>
                <w:szCs w:val="20"/>
              </w:rPr>
            </w:pPr>
            <w:r w:rsidRPr="002D369F">
              <w:rPr>
                <w:sz w:val="20"/>
                <w:szCs w:val="20"/>
              </w:rPr>
              <w:t>Self-collected</w:t>
            </w:r>
          </w:p>
        </w:tc>
        <w:tc>
          <w:tcPr>
            <w:tcW w:w="625" w:type="dxa"/>
            <w:tcBorders>
              <w:top w:val="nil"/>
              <w:left w:val="nil"/>
              <w:bottom w:val="nil"/>
              <w:right w:val="nil"/>
            </w:tcBorders>
            <w:vAlign w:val="center"/>
          </w:tcPr>
          <w:p w14:paraId="263223B6" w14:textId="6698047F" w:rsidR="00D0069B" w:rsidRPr="00DD3C64" w:rsidRDefault="00DD3C64" w:rsidP="00F96000">
            <w:pPr>
              <w:jc w:val="center"/>
              <w:rPr>
                <w:sz w:val="20"/>
                <w:szCs w:val="20"/>
              </w:rPr>
            </w:pPr>
            <w:r>
              <w:rPr>
                <w:color w:val="000000"/>
                <w:sz w:val="20"/>
                <w:szCs w:val="20"/>
              </w:rPr>
              <w:t>[</w:t>
            </w:r>
            <w:r w:rsidR="00D0069B" w:rsidRPr="00DD3C64">
              <w:rPr>
                <w:color w:val="000000"/>
                <w:sz w:val="20"/>
                <w:szCs w:val="20"/>
              </w:rPr>
              <w:t>33</w:t>
            </w:r>
            <w:r>
              <w:rPr>
                <w:color w:val="000000"/>
                <w:sz w:val="20"/>
                <w:szCs w:val="20"/>
              </w:rPr>
              <w:t>]</w:t>
            </w:r>
          </w:p>
        </w:tc>
        <w:tc>
          <w:tcPr>
            <w:tcW w:w="1719" w:type="dxa"/>
            <w:tcBorders>
              <w:top w:val="nil"/>
              <w:left w:val="nil"/>
              <w:bottom w:val="nil"/>
              <w:right w:val="nil"/>
            </w:tcBorders>
            <w:vAlign w:val="center"/>
          </w:tcPr>
          <w:p w14:paraId="6C90D322" w14:textId="77777777" w:rsidR="00D0069B" w:rsidRPr="002D369F" w:rsidRDefault="00D0069B" w:rsidP="00F96000">
            <w:pPr>
              <w:jc w:val="center"/>
              <w:rPr>
                <w:sz w:val="20"/>
                <w:szCs w:val="20"/>
              </w:rPr>
            </w:pPr>
            <w:r w:rsidRPr="002D369F">
              <w:rPr>
                <w:sz w:val="20"/>
                <w:szCs w:val="20"/>
              </w:rPr>
              <w:t>Train: 232</w:t>
            </w:r>
          </w:p>
          <w:p w14:paraId="0B00AD46" w14:textId="77777777" w:rsidR="00D0069B" w:rsidRPr="002D369F" w:rsidRDefault="00D0069B" w:rsidP="00F96000">
            <w:pPr>
              <w:jc w:val="center"/>
              <w:rPr>
                <w:sz w:val="20"/>
                <w:szCs w:val="20"/>
              </w:rPr>
            </w:pPr>
            <w:r w:rsidRPr="002D369F">
              <w:rPr>
                <w:sz w:val="20"/>
                <w:szCs w:val="20"/>
              </w:rPr>
              <w:t>Test: 70</w:t>
            </w:r>
          </w:p>
        </w:tc>
        <w:tc>
          <w:tcPr>
            <w:tcW w:w="1161" w:type="dxa"/>
            <w:tcBorders>
              <w:top w:val="nil"/>
              <w:left w:val="nil"/>
              <w:bottom w:val="nil"/>
              <w:right w:val="nil"/>
            </w:tcBorders>
            <w:vAlign w:val="center"/>
          </w:tcPr>
          <w:p w14:paraId="34041BE4" w14:textId="77777777" w:rsidR="00D0069B" w:rsidRPr="002D369F" w:rsidRDefault="00D0069B" w:rsidP="00F96000">
            <w:pPr>
              <w:jc w:val="center"/>
              <w:rPr>
                <w:sz w:val="20"/>
                <w:szCs w:val="20"/>
              </w:rPr>
            </w:pPr>
            <w:r w:rsidRPr="002D369F">
              <w:rPr>
                <w:sz w:val="20"/>
                <w:szCs w:val="20"/>
              </w:rPr>
              <w:t>RGB images,</w:t>
            </w:r>
          </w:p>
          <w:p w14:paraId="1CAEBBEB" w14:textId="77777777" w:rsidR="00D0069B" w:rsidRPr="002D369F" w:rsidRDefault="00D0069B" w:rsidP="00F96000">
            <w:pPr>
              <w:jc w:val="center"/>
              <w:rPr>
                <w:sz w:val="20"/>
                <w:szCs w:val="20"/>
              </w:rPr>
            </w:pPr>
            <w:r w:rsidRPr="002D369F">
              <w:rPr>
                <w:sz w:val="20"/>
                <w:szCs w:val="20"/>
              </w:rPr>
              <w:t>Depth images</w:t>
            </w:r>
          </w:p>
        </w:tc>
        <w:tc>
          <w:tcPr>
            <w:tcW w:w="1743" w:type="dxa"/>
            <w:tcBorders>
              <w:top w:val="nil"/>
              <w:left w:val="nil"/>
              <w:bottom w:val="nil"/>
              <w:right w:val="nil"/>
            </w:tcBorders>
            <w:vAlign w:val="center"/>
          </w:tcPr>
          <w:p w14:paraId="766BE1C9" w14:textId="77777777" w:rsidR="00D0069B" w:rsidRPr="002D369F" w:rsidRDefault="00D0069B" w:rsidP="00F96000">
            <w:pPr>
              <w:jc w:val="center"/>
              <w:rPr>
                <w:sz w:val="20"/>
                <w:szCs w:val="20"/>
              </w:rPr>
            </w:pPr>
            <w:r w:rsidRPr="002D369F">
              <w:rPr>
                <w:sz w:val="20"/>
                <w:szCs w:val="20"/>
              </w:rPr>
              <w:t>DeepLabV3+ with MobileNetV2,</w:t>
            </w:r>
          </w:p>
          <w:p w14:paraId="23C1DDCC" w14:textId="77777777" w:rsidR="00D0069B" w:rsidRPr="002D369F" w:rsidRDefault="00D0069B" w:rsidP="00F96000">
            <w:pPr>
              <w:jc w:val="center"/>
              <w:rPr>
                <w:sz w:val="20"/>
                <w:szCs w:val="20"/>
              </w:rPr>
            </w:pPr>
            <w:r w:rsidRPr="002D369F">
              <w:rPr>
                <w:sz w:val="20"/>
                <w:szCs w:val="20"/>
              </w:rPr>
              <w:t>Multi-modal input</w:t>
            </w:r>
          </w:p>
        </w:tc>
        <w:tc>
          <w:tcPr>
            <w:tcW w:w="2481" w:type="dxa"/>
            <w:tcBorders>
              <w:top w:val="nil"/>
              <w:left w:val="nil"/>
              <w:bottom w:val="nil"/>
              <w:right w:val="nil"/>
            </w:tcBorders>
            <w:vAlign w:val="center"/>
          </w:tcPr>
          <w:p w14:paraId="5F66A5A9" w14:textId="77777777" w:rsidR="00D0069B" w:rsidRPr="002D369F" w:rsidRDefault="00000000" w:rsidP="00F96000">
            <w:pPr>
              <w:jc w:val="center"/>
              <w:rPr>
                <w:sz w:val="20"/>
                <w:szCs w:val="20"/>
              </w:rPr>
            </w:pPr>
            <m:oMath>
              <m:sSup>
                <m:sSupPr>
                  <m:ctrlPr>
                    <w:rPr>
                      <w:rFonts w:ascii="Cambria Math" w:eastAsia="Cambria Math" w:hAnsi="Cambria Math" w:cs="Cambria Math"/>
                      <w:sz w:val="20"/>
                      <w:szCs w:val="20"/>
                    </w:rPr>
                  </m:ctrlPr>
                </m:sSupPr>
                <m:e>
                  <m:r>
                    <w:rPr>
                      <w:rFonts w:ascii="Cambria Math" w:eastAsia="Cambria Math" w:hAnsi="Cambria Math" w:cs="Cambria Math"/>
                      <w:sz w:val="20"/>
                      <w:szCs w:val="20"/>
                    </w:rPr>
                    <m:t>R</m:t>
                  </m:r>
                </m:e>
                <m:sup>
                  <m:r>
                    <w:rPr>
                      <w:rFonts w:ascii="Cambria Math" w:eastAsia="Cambria Math" w:hAnsi="Cambria Math" w:cs="Cambria Math"/>
                      <w:sz w:val="20"/>
                      <w:szCs w:val="20"/>
                    </w:rPr>
                    <m:t>2</m:t>
                  </m:r>
                </m:sup>
              </m:sSup>
            </m:oMath>
            <w:r w:rsidR="00D0069B" w:rsidRPr="002D369F">
              <w:rPr>
                <w:sz w:val="20"/>
                <w:szCs w:val="20"/>
              </w:rPr>
              <w:t xml:space="preserve"> from 0.9 to 0.968</w:t>
            </w:r>
          </w:p>
          <w:p w14:paraId="7FEE3A54" w14:textId="77777777" w:rsidR="00D0069B" w:rsidRPr="002D369F" w:rsidRDefault="00D0069B" w:rsidP="00F96000">
            <w:pPr>
              <w:jc w:val="center"/>
              <w:rPr>
                <w:sz w:val="20"/>
                <w:szCs w:val="20"/>
              </w:rPr>
            </w:pPr>
            <w:r w:rsidRPr="002D369F">
              <w:rPr>
                <w:sz w:val="20"/>
                <w:szCs w:val="20"/>
              </w:rPr>
              <w:t>MAPE from 9.2% to 21.3%</w:t>
            </w:r>
          </w:p>
        </w:tc>
      </w:tr>
      <w:tr w:rsidR="00D0069B" w14:paraId="7EF37EBE" w14:textId="77777777" w:rsidTr="00F96000">
        <w:tc>
          <w:tcPr>
            <w:tcW w:w="1621" w:type="dxa"/>
            <w:tcBorders>
              <w:top w:val="nil"/>
              <w:left w:val="nil"/>
              <w:bottom w:val="nil"/>
              <w:right w:val="nil"/>
            </w:tcBorders>
            <w:vAlign w:val="center"/>
          </w:tcPr>
          <w:p w14:paraId="5805B30E" w14:textId="77777777" w:rsidR="00D0069B" w:rsidRPr="002D369F" w:rsidRDefault="00D0069B" w:rsidP="00F96000">
            <w:pPr>
              <w:jc w:val="center"/>
              <w:rPr>
                <w:sz w:val="20"/>
                <w:szCs w:val="20"/>
              </w:rPr>
            </w:pPr>
            <w:r w:rsidRPr="002D369F">
              <w:rPr>
                <w:sz w:val="20"/>
                <w:szCs w:val="20"/>
              </w:rPr>
              <w:t>Self-collected</w:t>
            </w:r>
          </w:p>
        </w:tc>
        <w:tc>
          <w:tcPr>
            <w:tcW w:w="625" w:type="dxa"/>
            <w:tcBorders>
              <w:top w:val="nil"/>
              <w:left w:val="nil"/>
              <w:bottom w:val="nil"/>
              <w:right w:val="nil"/>
            </w:tcBorders>
            <w:vAlign w:val="center"/>
          </w:tcPr>
          <w:p w14:paraId="6DB30EC1" w14:textId="788166B3" w:rsidR="00D0069B" w:rsidRPr="00DD3C64" w:rsidRDefault="00DD3C64" w:rsidP="00F96000">
            <w:pPr>
              <w:jc w:val="center"/>
              <w:rPr>
                <w:sz w:val="20"/>
                <w:szCs w:val="20"/>
              </w:rPr>
            </w:pPr>
            <w:r>
              <w:rPr>
                <w:color w:val="000000"/>
                <w:sz w:val="20"/>
                <w:szCs w:val="20"/>
              </w:rPr>
              <w:t>[</w:t>
            </w:r>
            <w:r w:rsidR="00D0069B" w:rsidRPr="00DD3C64">
              <w:rPr>
                <w:color w:val="000000"/>
                <w:sz w:val="20"/>
                <w:szCs w:val="20"/>
              </w:rPr>
              <w:t>34</w:t>
            </w:r>
            <w:r>
              <w:rPr>
                <w:color w:val="000000"/>
                <w:sz w:val="20"/>
                <w:szCs w:val="20"/>
              </w:rPr>
              <w:t>]</w:t>
            </w:r>
          </w:p>
        </w:tc>
        <w:tc>
          <w:tcPr>
            <w:tcW w:w="1719" w:type="dxa"/>
            <w:tcBorders>
              <w:top w:val="nil"/>
              <w:left w:val="nil"/>
              <w:bottom w:val="nil"/>
              <w:right w:val="nil"/>
            </w:tcBorders>
            <w:vAlign w:val="center"/>
          </w:tcPr>
          <w:p w14:paraId="0949E6D2" w14:textId="77777777" w:rsidR="00D0069B" w:rsidRPr="002D369F" w:rsidRDefault="00D0069B" w:rsidP="00F96000">
            <w:pPr>
              <w:jc w:val="center"/>
              <w:rPr>
                <w:sz w:val="20"/>
                <w:szCs w:val="20"/>
              </w:rPr>
            </w:pPr>
            <w:r w:rsidRPr="002D369F">
              <w:rPr>
                <w:sz w:val="20"/>
                <w:szCs w:val="20"/>
              </w:rPr>
              <w:t>Train: 850</w:t>
            </w:r>
          </w:p>
          <w:p w14:paraId="7328BE8F" w14:textId="77777777" w:rsidR="00D0069B" w:rsidRPr="002D369F" w:rsidRDefault="00D0069B" w:rsidP="00F96000">
            <w:pPr>
              <w:jc w:val="center"/>
              <w:rPr>
                <w:sz w:val="20"/>
                <w:szCs w:val="20"/>
              </w:rPr>
            </w:pPr>
            <w:r w:rsidRPr="002D369F">
              <w:rPr>
                <w:sz w:val="20"/>
                <w:szCs w:val="20"/>
              </w:rPr>
              <w:t>Test: 200</w:t>
            </w:r>
          </w:p>
          <w:p w14:paraId="7D235D98" w14:textId="77777777" w:rsidR="00D0069B" w:rsidRPr="002D369F" w:rsidRDefault="00D0069B" w:rsidP="00F96000">
            <w:pPr>
              <w:jc w:val="center"/>
              <w:rPr>
                <w:sz w:val="20"/>
                <w:szCs w:val="20"/>
              </w:rPr>
            </w:pPr>
            <w:r w:rsidRPr="002D369F">
              <w:rPr>
                <w:sz w:val="20"/>
                <w:szCs w:val="20"/>
              </w:rPr>
              <w:t>Set monitoring: 168</w:t>
            </w:r>
          </w:p>
        </w:tc>
        <w:tc>
          <w:tcPr>
            <w:tcW w:w="1161" w:type="dxa"/>
            <w:tcBorders>
              <w:top w:val="nil"/>
              <w:left w:val="nil"/>
              <w:bottom w:val="nil"/>
              <w:right w:val="nil"/>
            </w:tcBorders>
            <w:vAlign w:val="center"/>
          </w:tcPr>
          <w:p w14:paraId="50CA94EB" w14:textId="77777777" w:rsidR="00D0069B" w:rsidRPr="002D369F" w:rsidRDefault="00D0069B" w:rsidP="00F96000">
            <w:pPr>
              <w:jc w:val="center"/>
              <w:rPr>
                <w:sz w:val="20"/>
                <w:szCs w:val="20"/>
              </w:rPr>
            </w:pPr>
            <w:r w:rsidRPr="002D369F">
              <w:rPr>
                <w:sz w:val="20"/>
                <w:szCs w:val="20"/>
              </w:rPr>
              <w:t>Images</w:t>
            </w:r>
          </w:p>
        </w:tc>
        <w:tc>
          <w:tcPr>
            <w:tcW w:w="1743" w:type="dxa"/>
            <w:tcBorders>
              <w:top w:val="nil"/>
              <w:left w:val="nil"/>
              <w:bottom w:val="nil"/>
              <w:right w:val="nil"/>
            </w:tcBorders>
            <w:vAlign w:val="center"/>
          </w:tcPr>
          <w:p w14:paraId="06BFC93A" w14:textId="77777777" w:rsidR="00D0069B" w:rsidRPr="002D369F" w:rsidRDefault="00D0069B" w:rsidP="00F96000">
            <w:pPr>
              <w:jc w:val="center"/>
              <w:rPr>
                <w:sz w:val="20"/>
                <w:szCs w:val="20"/>
              </w:rPr>
            </w:pPr>
            <w:r w:rsidRPr="002D369F">
              <w:rPr>
                <w:sz w:val="20"/>
                <w:szCs w:val="20"/>
              </w:rPr>
              <w:t>Mask R-CNN,</w:t>
            </w:r>
          </w:p>
          <w:p w14:paraId="06975EFC" w14:textId="77777777" w:rsidR="00D0069B" w:rsidRPr="002D369F" w:rsidRDefault="00D0069B" w:rsidP="00F96000">
            <w:pPr>
              <w:jc w:val="center"/>
              <w:rPr>
                <w:sz w:val="20"/>
                <w:szCs w:val="20"/>
              </w:rPr>
            </w:pPr>
            <w:r w:rsidRPr="002D369F">
              <w:rPr>
                <w:sz w:val="20"/>
                <w:szCs w:val="20"/>
              </w:rPr>
              <w:t>Exponential growth equation</w:t>
            </w:r>
          </w:p>
        </w:tc>
        <w:tc>
          <w:tcPr>
            <w:tcW w:w="2481" w:type="dxa"/>
            <w:tcBorders>
              <w:top w:val="nil"/>
              <w:left w:val="nil"/>
              <w:bottom w:val="nil"/>
              <w:right w:val="nil"/>
            </w:tcBorders>
            <w:vAlign w:val="center"/>
          </w:tcPr>
          <w:p w14:paraId="7823A3C3" w14:textId="77777777" w:rsidR="00D0069B" w:rsidRPr="002D369F" w:rsidRDefault="00D0069B" w:rsidP="00F96000">
            <w:pPr>
              <w:jc w:val="center"/>
              <w:rPr>
                <w:sz w:val="20"/>
                <w:szCs w:val="20"/>
              </w:rPr>
            </w:pPr>
            <w:r w:rsidRPr="002D369F">
              <w:rPr>
                <w:sz w:val="20"/>
                <w:szCs w:val="20"/>
              </w:rPr>
              <w:t>Growth rate: 23.25% per day</w:t>
            </w:r>
          </w:p>
          <w:p w14:paraId="0A4E7537" w14:textId="77777777" w:rsidR="00D0069B" w:rsidRPr="002D369F" w:rsidRDefault="00D0069B" w:rsidP="00F96000">
            <w:pPr>
              <w:jc w:val="center"/>
              <w:rPr>
                <w:sz w:val="20"/>
                <w:szCs w:val="20"/>
              </w:rPr>
            </w:pPr>
            <w:r w:rsidRPr="002D369F">
              <w:rPr>
                <w:sz w:val="20"/>
                <w:szCs w:val="20"/>
              </w:rPr>
              <w:t>Mean accuracy: 97.63%</w:t>
            </w:r>
          </w:p>
        </w:tc>
      </w:tr>
      <w:tr w:rsidR="00D0069B" w14:paraId="18ABE87F" w14:textId="77777777" w:rsidTr="00F96000">
        <w:tc>
          <w:tcPr>
            <w:tcW w:w="1621" w:type="dxa"/>
            <w:tcBorders>
              <w:top w:val="nil"/>
              <w:left w:val="nil"/>
              <w:bottom w:val="single" w:sz="4" w:space="0" w:color="auto"/>
              <w:right w:val="nil"/>
            </w:tcBorders>
            <w:vAlign w:val="center"/>
          </w:tcPr>
          <w:p w14:paraId="5E522EF7" w14:textId="77777777" w:rsidR="00D0069B" w:rsidRPr="002D369F" w:rsidRDefault="00D0069B" w:rsidP="00F96000">
            <w:pPr>
              <w:jc w:val="center"/>
              <w:rPr>
                <w:sz w:val="20"/>
                <w:szCs w:val="20"/>
              </w:rPr>
            </w:pPr>
            <w:r w:rsidRPr="002D369F">
              <w:rPr>
                <w:sz w:val="20"/>
                <w:szCs w:val="20"/>
              </w:rPr>
              <w:t>Self-collected</w:t>
            </w:r>
          </w:p>
          <w:p w14:paraId="11E0A1F5" w14:textId="77777777" w:rsidR="00D0069B" w:rsidRPr="002D369F" w:rsidRDefault="00D0069B" w:rsidP="00F96000">
            <w:pPr>
              <w:jc w:val="center"/>
              <w:rPr>
                <w:sz w:val="20"/>
                <w:szCs w:val="20"/>
              </w:rPr>
            </w:pPr>
            <w:r w:rsidRPr="002D369F">
              <w:rPr>
                <w:sz w:val="20"/>
                <w:szCs w:val="20"/>
              </w:rPr>
              <w:t>Image collection –</w:t>
            </w:r>
          </w:p>
        </w:tc>
        <w:tc>
          <w:tcPr>
            <w:tcW w:w="625" w:type="dxa"/>
            <w:tcBorders>
              <w:top w:val="nil"/>
              <w:left w:val="nil"/>
              <w:bottom w:val="single" w:sz="4" w:space="0" w:color="auto"/>
              <w:right w:val="nil"/>
            </w:tcBorders>
            <w:vAlign w:val="center"/>
          </w:tcPr>
          <w:p w14:paraId="71B200E1" w14:textId="22505FFA" w:rsidR="00D0069B" w:rsidRPr="00DD3C64" w:rsidRDefault="00DD3C64" w:rsidP="00F96000">
            <w:pPr>
              <w:jc w:val="center"/>
              <w:rPr>
                <w:sz w:val="20"/>
                <w:szCs w:val="20"/>
              </w:rPr>
            </w:pPr>
            <w:r>
              <w:rPr>
                <w:color w:val="000000"/>
                <w:sz w:val="20"/>
                <w:szCs w:val="20"/>
              </w:rPr>
              <w:t>[</w:t>
            </w:r>
            <w:r w:rsidR="00D0069B" w:rsidRPr="00DD3C64">
              <w:rPr>
                <w:color w:val="000000"/>
                <w:sz w:val="20"/>
                <w:szCs w:val="20"/>
              </w:rPr>
              <w:t>35</w:t>
            </w:r>
            <w:r>
              <w:rPr>
                <w:color w:val="000000"/>
                <w:sz w:val="20"/>
                <w:szCs w:val="20"/>
              </w:rPr>
              <w:t>]</w:t>
            </w:r>
          </w:p>
        </w:tc>
        <w:tc>
          <w:tcPr>
            <w:tcW w:w="1719" w:type="dxa"/>
            <w:tcBorders>
              <w:top w:val="nil"/>
              <w:left w:val="nil"/>
              <w:bottom w:val="single" w:sz="4" w:space="0" w:color="auto"/>
              <w:right w:val="nil"/>
            </w:tcBorders>
            <w:vAlign w:val="center"/>
          </w:tcPr>
          <w:p w14:paraId="54D89F83" w14:textId="77777777" w:rsidR="00D0069B" w:rsidRPr="002D369F" w:rsidRDefault="00D0069B" w:rsidP="00F96000">
            <w:pPr>
              <w:jc w:val="center"/>
              <w:rPr>
                <w:sz w:val="20"/>
                <w:szCs w:val="20"/>
              </w:rPr>
            </w:pPr>
            <w:r w:rsidRPr="002D369F">
              <w:rPr>
                <w:sz w:val="20"/>
                <w:szCs w:val="20"/>
              </w:rPr>
              <w:t>Train (70%)</w:t>
            </w:r>
          </w:p>
          <w:p w14:paraId="156C5476" w14:textId="77777777" w:rsidR="00D0069B" w:rsidRPr="002D369F" w:rsidRDefault="00D0069B" w:rsidP="00F96000">
            <w:pPr>
              <w:jc w:val="center"/>
              <w:rPr>
                <w:sz w:val="20"/>
                <w:szCs w:val="20"/>
              </w:rPr>
            </w:pPr>
            <w:r w:rsidRPr="002D369F">
              <w:rPr>
                <w:sz w:val="20"/>
                <w:szCs w:val="20"/>
              </w:rPr>
              <w:t>Validation (30%)</w:t>
            </w:r>
          </w:p>
        </w:tc>
        <w:tc>
          <w:tcPr>
            <w:tcW w:w="1161" w:type="dxa"/>
            <w:tcBorders>
              <w:top w:val="nil"/>
              <w:left w:val="nil"/>
              <w:bottom w:val="single" w:sz="4" w:space="0" w:color="auto"/>
              <w:right w:val="nil"/>
            </w:tcBorders>
            <w:vAlign w:val="center"/>
          </w:tcPr>
          <w:p w14:paraId="77F0ED9C" w14:textId="77777777" w:rsidR="00D0069B" w:rsidRPr="002D369F" w:rsidRDefault="00D0069B" w:rsidP="00F96000">
            <w:pPr>
              <w:jc w:val="center"/>
              <w:rPr>
                <w:sz w:val="20"/>
                <w:szCs w:val="20"/>
              </w:rPr>
            </w:pPr>
            <w:r w:rsidRPr="002D369F">
              <w:rPr>
                <w:sz w:val="20"/>
                <w:szCs w:val="20"/>
              </w:rPr>
              <w:t>Images</w:t>
            </w:r>
          </w:p>
        </w:tc>
        <w:tc>
          <w:tcPr>
            <w:tcW w:w="1743" w:type="dxa"/>
            <w:tcBorders>
              <w:top w:val="nil"/>
              <w:left w:val="nil"/>
              <w:bottom w:val="single" w:sz="4" w:space="0" w:color="auto"/>
              <w:right w:val="nil"/>
            </w:tcBorders>
            <w:vAlign w:val="center"/>
          </w:tcPr>
          <w:p w14:paraId="70D86318" w14:textId="77777777" w:rsidR="00D0069B" w:rsidRPr="002D369F" w:rsidRDefault="00D0069B" w:rsidP="00F96000">
            <w:pPr>
              <w:jc w:val="center"/>
              <w:rPr>
                <w:sz w:val="20"/>
                <w:szCs w:val="20"/>
              </w:rPr>
            </w:pPr>
            <w:r w:rsidRPr="002D369F">
              <w:rPr>
                <w:sz w:val="20"/>
                <w:szCs w:val="20"/>
              </w:rPr>
              <w:t>Mask R-CNN,</w:t>
            </w:r>
          </w:p>
          <w:p w14:paraId="385E7F70" w14:textId="77777777" w:rsidR="00D0069B" w:rsidRPr="002D369F" w:rsidRDefault="00D0069B" w:rsidP="00F96000">
            <w:pPr>
              <w:jc w:val="center"/>
              <w:rPr>
                <w:sz w:val="20"/>
                <w:szCs w:val="20"/>
              </w:rPr>
            </w:pPr>
            <w:r w:rsidRPr="002D369F">
              <w:rPr>
                <w:sz w:val="20"/>
                <w:szCs w:val="20"/>
              </w:rPr>
              <w:t>Linear regression equation</w:t>
            </w:r>
          </w:p>
        </w:tc>
        <w:tc>
          <w:tcPr>
            <w:tcW w:w="2481" w:type="dxa"/>
            <w:tcBorders>
              <w:top w:val="nil"/>
              <w:left w:val="nil"/>
              <w:bottom w:val="single" w:sz="4" w:space="0" w:color="auto"/>
              <w:right w:val="nil"/>
            </w:tcBorders>
            <w:vAlign w:val="center"/>
          </w:tcPr>
          <w:p w14:paraId="1C4BBEEF" w14:textId="77777777" w:rsidR="00D0069B" w:rsidRPr="002D369F" w:rsidRDefault="00D0069B" w:rsidP="00F96000">
            <w:pPr>
              <w:jc w:val="center"/>
              <w:rPr>
                <w:sz w:val="20"/>
                <w:szCs w:val="20"/>
              </w:rPr>
            </w:pPr>
            <w:r w:rsidRPr="002D369F">
              <w:rPr>
                <w:sz w:val="20"/>
                <w:szCs w:val="20"/>
              </w:rPr>
              <w:t>Training loss = 0.21</w:t>
            </w:r>
          </w:p>
          <w:p w14:paraId="20E8A919" w14:textId="77777777" w:rsidR="00D0069B" w:rsidRPr="002D369F" w:rsidRDefault="00D0069B" w:rsidP="00F96000">
            <w:pPr>
              <w:jc w:val="center"/>
              <w:rPr>
                <w:sz w:val="20"/>
                <w:szCs w:val="20"/>
              </w:rPr>
            </w:pPr>
            <w:r w:rsidRPr="002D369F">
              <w:rPr>
                <w:sz w:val="20"/>
                <w:szCs w:val="20"/>
              </w:rPr>
              <w:t>Validation loss = 0.31</w:t>
            </w:r>
          </w:p>
        </w:tc>
      </w:tr>
    </w:tbl>
    <w:p w14:paraId="53CA660B" w14:textId="77777777" w:rsidR="002D369F" w:rsidRDefault="002D369F" w:rsidP="006F432D">
      <w:pPr>
        <w:pBdr>
          <w:top w:val="nil"/>
          <w:left w:val="nil"/>
          <w:bottom w:val="nil"/>
          <w:right w:val="nil"/>
          <w:between w:val="nil"/>
        </w:pBdr>
        <w:ind w:firstLine="284"/>
        <w:jc w:val="both"/>
        <w:rPr>
          <w:color w:val="000000"/>
          <w:sz w:val="20"/>
          <w:szCs w:val="20"/>
        </w:rPr>
      </w:pPr>
    </w:p>
    <w:p w14:paraId="70A65E4A" w14:textId="2E144110" w:rsidR="007D7E2D" w:rsidRDefault="00692AB5" w:rsidP="0ACF57D4">
      <w:pPr>
        <w:pBdr>
          <w:top w:val="nil"/>
          <w:left w:val="nil"/>
          <w:bottom w:val="nil"/>
          <w:right w:val="nil"/>
          <w:between w:val="nil"/>
        </w:pBdr>
        <w:ind w:firstLine="284"/>
        <w:jc w:val="both"/>
        <w:rPr>
          <w:color w:val="000000"/>
          <w:sz w:val="20"/>
          <w:szCs w:val="20"/>
          <w:lang w:val="en-US"/>
        </w:rPr>
      </w:pPr>
      <w:r w:rsidRPr="0ACF57D4">
        <w:rPr>
          <w:color w:val="000000" w:themeColor="text1"/>
          <w:sz w:val="20"/>
          <w:szCs w:val="20"/>
          <w:lang w:val="en-US"/>
        </w:rPr>
        <w:t xml:space="preserve">Other than that, some researchers also involved semantic segmentation like DeepLabV3+ and instance segmentation such as Mask R-CNN in the lettuce plant growth indices estimation. Ojo et al. </w:t>
      </w:r>
      <w:r w:rsidR="002A3D8B" w:rsidRPr="0ACF57D4">
        <w:rPr>
          <w:color w:val="000000" w:themeColor="text1"/>
          <w:sz w:val="20"/>
          <w:szCs w:val="20"/>
          <w:lang w:val="en-US"/>
        </w:rPr>
        <w:t>[</w:t>
      </w:r>
      <w:r w:rsidRPr="0ACF57D4">
        <w:rPr>
          <w:color w:val="000000" w:themeColor="text1"/>
          <w:sz w:val="20"/>
          <w:szCs w:val="20"/>
          <w:lang w:val="en-US"/>
        </w:rPr>
        <w:t>33</w:t>
      </w:r>
      <w:r w:rsidR="002A3D8B" w:rsidRPr="0ACF57D4">
        <w:rPr>
          <w:color w:val="000000" w:themeColor="text1"/>
          <w:sz w:val="20"/>
          <w:szCs w:val="20"/>
          <w:lang w:val="en-US"/>
        </w:rPr>
        <w:t>]</w:t>
      </w:r>
      <w:r w:rsidRPr="0ACF57D4">
        <w:rPr>
          <w:color w:val="000000" w:themeColor="text1"/>
          <w:sz w:val="20"/>
          <w:szCs w:val="20"/>
          <w:lang w:val="en-US"/>
        </w:rPr>
        <w:t xml:space="preserve"> cultivate Rex cultivar of lettuce hydroponically in 2 growth cycles (March 27, and May 8, 2023). Each growth cycle consists of 151 plants, with images taken on 6 different days from transplant to harvest, and ground truth data collected destructively at the cycle’s end. As a result, 302 pairs of RGB images and depth images in PNG format were collected. Ojo et al. </w:t>
      </w:r>
      <w:r w:rsidR="002A3D8B" w:rsidRPr="0ACF57D4">
        <w:rPr>
          <w:color w:val="000000" w:themeColor="text1"/>
          <w:sz w:val="20"/>
          <w:szCs w:val="20"/>
          <w:lang w:val="en-US"/>
        </w:rPr>
        <w:t>[</w:t>
      </w:r>
      <w:r w:rsidRPr="0ACF57D4">
        <w:rPr>
          <w:color w:val="000000" w:themeColor="text1"/>
          <w:sz w:val="20"/>
          <w:szCs w:val="20"/>
          <w:lang w:val="en-US"/>
        </w:rPr>
        <w:t>33</w:t>
      </w:r>
      <w:r w:rsidR="002A3D8B" w:rsidRPr="0ACF57D4">
        <w:rPr>
          <w:color w:val="000000" w:themeColor="text1"/>
          <w:sz w:val="20"/>
          <w:szCs w:val="20"/>
          <w:lang w:val="en-US"/>
        </w:rPr>
        <w:t>]</w:t>
      </w:r>
      <w:r w:rsidRPr="0ACF57D4">
        <w:rPr>
          <w:color w:val="000000" w:themeColor="text1"/>
          <w:sz w:val="20"/>
          <w:szCs w:val="20"/>
          <w:lang w:val="en-US"/>
        </w:rPr>
        <w:t xml:space="preserve"> introduced a multi-modal fusion based deep learning model in estimating lettuce growth indices. They proposed a multimodal fusion deep learning model, replacing the DeepLabV3+ backbone with MobileNetV2 for automatic leaf–background segmentation from RGB images. Performance comparisons with</w:t>
      </w:r>
      <w:r w:rsidRPr="0ACF57D4">
        <w:rPr>
          <w:lang w:val="en-US"/>
        </w:rPr>
        <w:t xml:space="preserve"> </w:t>
      </w:r>
      <w:r w:rsidRPr="0ACF57D4">
        <w:rPr>
          <w:color w:val="000000" w:themeColor="text1"/>
          <w:sz w:val="20"/>
          <w:szCs w:val="20"/>
          <w:lang w:val="en-US"/>
        </w:rPr>
        <w:t>Pyramid Scene Parsing Network (</w:t>
      </w:r>
      <w:proofErr w:type="spellStart"/>
      <w:r w:rsidRPr="0ACF57D4">
        <w:rPr>
          <w:color w:val="000000" w:themeColor="text1"/>
          <w:sz w:val="20"/>
          <w:szCs w:val="20"/>
          <w:lang w:val="en-US"/>
        </w:rPr>
        <w:t>PSPNet</w:t>
      </w:r>
      <w:proofErr w:type="spellEnd"/>
      <w:r w:rsidRPr="0ACF57D4">
        <w:rPr>
          <w:color w:val="000000" w:themeColor="text1"/>
          <w:sz w:val="20"/>
          <w:szCs w:val="20"/>
          <w:lang w:val="en-US"/>
        </w:rPr>
        <w:t xml:space="preserve">), Feature Pyramid Network (FPN), and U-Net showed DeepLabV3+ with MobileNetV2 achieved the highest </w:t>
      </w:r>
      <w:proofErr w:type="spellStart"/>
      <w:r w:rsidRPr="0ACF57D4">
        <w:rPr>
          <w:color w:val="000000" w:themeColor="text1"/>
          <w:sz w:val="20"/>
          <w:szCs w:val="20"/>
          <w:lang w:val="en-US"/>
        </w:rPr>
        <w:t>mIoU</w:t>
      </w:r>
      <w:proofErr w:type="spellEnd"/>
      <w:r w:rsidRPr="0ACF57D4">
        <w:rPr>
          <w:color w:val="000000" w:themeColor="text1"/>
          <w:sz w:val="20"/>
          <w:szCs w:val="20"/>
          <w:lang w:val="en-US"/>
        </w:rPr>
        <w:t xml:space="preserve"> (0.9979), accuracy (0.9985), </w:t>
      </w:r>
      <w:proofErr w:type="spellStart"/>
      <w:r w:rsidRPr="0ACF57D4">
        <w:rPr>
          <w:color w:val="000000" w:themeColor="text1"/>
          <w:sz w:val="20"/>
          <w:szCs w:val="20"/>
          <w:lang w:val="en-US"/>
        </w:rPr>
        <w:t>IoU</w:t>
      </w:r>
      <w:proofErr w:type="spellEnd"/>
      <w:r w:rsidRPr="0ACF57D4">
        <w:rPr>
          <w:color w:val="000000" w:themeColor="text1"/>
          <w:sz w:val="20"/>
          <w:szCs w:val="20"/>
          <w:lang w:val="en-US"/>
        </w:rPr>
        <w:t xml:space="preserve">-leaf (0.9978), and </w:t>
      </w:r>
      <w:proofErr w:type="spellStart"/>
      <w:r w:rsidRPr="0ACF57D4">
        <w:rPr>
          <w:color w:val="000000" w:themeColor="text1"/>
          <w:sz w:val="20"/>
          <w:szCs w:val="20"/>
          <w:lang w:val="en-US"/>
        </w:rPr>
        <w:t>IoU</w:t>
      </w:r>
      <w:proofErr w:type="spellEnd"/>
      <w:r w:rsidRPr="0ACF57D4">
        <w:rPr>
          <w:color w:val="000000" w:themeColor="text1"/>
          <w:sz w:val="20"/>
          <w:szCs w:val="20"/>
          <w:lang w:val="en-US"/>
        </w:rPr>
        <w:t>-background (0.9980). Segmented images were used to extract geometric traits, together with RGB and depth data were fed into a multimodal regression network using ResNet50 for feature extraction. Features from all branches were flattened and concatenated before passed to the regression block. In conclusion, R</w:t>
      </w:r>
      <w:r w:rsidRPr="0ACF57D4">
        <w:rPr>
          <w:color w:val="000000" w:themeColor="text1"/>
          <w:sz w:val="20"/>
          <w:szCs w:val="20"/>
          <w:vertAlign w:val="superscript"/>
          <w:lang w:val="en-US"/>
        </w:rPr>
        <w:t>2</w:t>
      </w:r>
      <w:r w:rsidRPr="0ACF57D4">
        <w:rPr>
          <w:color w:val="000000" w:themeColor="text1"/>
          <w:sz w:val="20"/>
          <w:szCs w:val="20"/>
          <w:lang w:val="en-US"/>
        </w:rPr>
        <w:t xml:space="preserve"> of 0.968 (fresh weight), 0.943 (dry weight), 0.906 (diameter), 0.953 (leaf area) and 0.965 (height) </w:t>
      </w:r>
      <w:proofErr w:type="gramStart"/>
      <w:r w:rsidRPr="0ACF57D4">
        <w:rPr>
          <w:color w:val="000000" w:themeColor="text1"/>
          <w:sz w:val="20"/>
          <w:szCs w:val="20"/>
          <w:lang w:val="en-US"/>
        </w:rPr>
        <w:t>has</w:t>
      </w:r>
      <w:proofErr w:type="gramEnd"/>
      <w:r w:rsidRPr="0ACF57D4">
        <w:rPr>
          <w:color w:val="000000" w:themeColor="text1"/>
          <w:sz w:val="20"/>
          <w:szCs w:val="20"/>
          <w:lang w:val="en-US"/>
        </w:rPr>
        <w:t xml:space="preserve"> achieved using the multimodal regression network </w:t>
      </w:r>
      <w:r w:rsidR="002A3D8B" w:rsidRPr="0ACF57D4">
        <w:rPr>
          <w:color w:val="000000" w:themeColor="text1"/>
          <w:sz w:val="20"/>
          <w:szCs w:val="20"/>
          <w:lang w:val="en-US"/>
        </w:rPr>
        <w:t>[</w:t>
      </w:r>
      <w:r w:rsidRPr="0ACF57D4">
        <w:rPr>
          <w:color w:val="000000" w:themeColor="text1"/>
          <w:sz w:val="20"/>
          <w:szCs w:val="20"/>
          <w:lang w:val="en-US"/>
        </w:rPr>
        <w:t>33</w:t>
      </w:r>
      <w:r w:rsidR="002A3D8B" w:rsidRPr="0ACF57D4">
        <w:rPr>
          <w:color w:val="000000" w:themeColor="text1"/>
          <w:sz w:val="20"/>
          <w:szCs w:val="20"/>
          <w:lang w:val="en-US"/>
        </w:rPr>
        <w:t>]</w:t>
      </w:r>
      <w:r w:rsidRPr="0ACF57D4">
        <w:rPr>
          <w:color w:val="000000" w:themeColor="text1"/>
          <w:sz w:val="20"/>
          <w:szCs w:val="20"/>
          <w:lang w:val="en-US"/>
        </w:rPr>
        <w:t>.</w:t>
      </w:r>
    </w:p>
    <w:p w14:paraId="397C233C" w14:textId="4CC43B01" w:rsidR="007D7E2D" w:rsidRDefault="00692AB5" w:rsidP="0ACF57D4">
      <w:pPr>
        <w:pBdr>
          <w:top w:val="nil"/>
          <w:left w:val="nil"/>
          <w:bottom w:val="nil"/>
          <w:right w:val="nil"/>
          <w:between w:val="nil"/>
        </w:pBdr>
        <w:ind w:firstLine="284"/>
        <w:jc w:val="both"/>
        <w:rPr>
          <w:color w:val="000000"/>
          <w:sz w:val="20"/>
          <w:szCs w:val="20"/>
          <w:lang w:val="en-US"/>
        </w:rPr>
      </w:pPr>
      <w:r w:rsidRPr="0ACF57D4">
        <w:rPr>
          <w:color w:val="000000" w:themeColor="text1"/>
          <w:sz w:val="20"/>
          <w:szCs w:val="20"/>
          <w:lang w:val="en-US"/>
        </w:rPr>
        <w:t xml:space="preserve">Moreover, Lu et al. </w:t>
      </w:r>
      <w:r w:rsidR="002A3D8B" w:rsidRPr="0ACF57D4">
        <w:rPr>
          <w:color w:val="000000" w:themeColor="text1"/>
          <w:sz w:val="20"/>
          <w:szCs w:val="20"/>
          <w:lang w:val="en-US"/>
        </w:rPr>
        <w:t>[</w:t>
      </w:r>
      <w:r w:rsidRPr="0ACF57D4">
        <w:rPr>
          <w:color w:val="000000" w:themeColor="text1"/>
          <w:sz w:val="20"/>
          <w:szCs w:val="20"/>
          <w:lang w:val="en-US"/>
        </w:rPr>
        <w:t>34</w:t>
      </w:r>
      <w:r w:rsidR="002A3D8B" w:rsidRPr="0ACF57D4">
        <w:rPr>
          <w:color w:val="000000" w:themeColor="text1"/>
          <w:sz w:val="20"/>
          <w:szCs w:val="20"/>
          <w:lang w:val="en-US"/>
        </w:rPr>
        <w:t>]</w:t>
      </w:r>
      <w:r w:rsidRPr="0ACF57D4">
        <w:rPr>
          <w:color w:val="000000" w:themeColor="text1"/>
          <w:sz w:val="20"/>
          <w:szCs w:val="20"/>
          <w:lang w:val="en-US"/>
        </w:rPr>
        <w:t xml:space="preserve"> and Reyes-Yanes et al. </w:t>
      </w:r>
      <w:r w:rsidR="002A3D8B" w:rsidRPr="0ACF57D4">
        <w:rPr>
          <w:color w:val="000000" w:themeColor="text1"/>
          <w:sz w:val="20"/>
          <w:szCs w:val="20"/>
          <w:lang w:val="en-US"/>
        </w:rPr>
        <w:t>[</w:t>
      </w:r>
      <w:r w:rsidRPr="0ACF57D4">
        <w:rPr>
          <w:color w:val="000000" w:themeColor="text1"/>
          <w:sz w:val="20"/>
          <w:szCs w:val="20"/>
          <w:lang w:val="en-US"/>
        </w:rPr>
        <w:t>35</w:t>
      </w:r>
      <w:r w:rsidR="002A3D8B" w:rsidRPr="0ACF57D4">
        <w:rPr>
          <w:color w:val="000000" w:themeColor="text1"/>
          <w:sz w:val="20"/>
          <w:szCs w:val="20"/>
          <w:lang w:val="en-US"/>
        </w:rPr>
        <w:t>]</w:t>
      </w:r>
      <w:r w:rsidRPr="0ACF57D4">
        <w:rPr>
          <w:color w:val="000000" w:themeColor="text1"/>
          <w:sz w:val="20"/>
          <w:szCs w:val="20"/>
          <w:lang w:val="en-US"/>
        </w:rPr>
        <w:t xml:space="preserve"> involved instance segmentation in their research. For instance, Lu et al. [34] used Mask Region-based Convolutional Neural Network (Mask R-CNN) to detect the lettuce and segment the lettuce areas in the images which collected from 5 lettuce in a greenhouse. The data collection was conducted in a full lettuce growth period which is 20 </w:t>
      </w:r>
      <w:proofErr w:type="gramStart"/>
      <w:r w:rsidRPr="0ACF57D4">
        <w:rPr>
          <w:color w:val="000000" w:themeColor="text1"/>
          <w:sz w:val="20"/>
          <w:szCs w:val="20"/>
          <w:lang w:val="en-US"/>
        </w:rPr>
        <w:t>days</w:t>
      </w:r>
      <w:proofErr w:type="gramEnd"/>
      <w:r w:rsidRPr="0ACF57D4">
        <w:rPr>
          <w:color w:val="000000" w:themeColor="text1"/>
          <w:sz w:val="20"/>
          <w:szCs w:val="20"/>
          <w:lang w:val="en-US"/>
        </w:rPr>
        <w:t xml:space="preserve"> and lettuce images were collected every 30 minutes from 6:00 to 18:00. Mask R-CNN was first used to detect lettuce and segment the lettuce area. By getting the lettuce area, growth rate can be determined since the lettuce area versus time. Then the exponential growth equation was used to further estimate growth rate. The mean accuracy of 97.63% have achieved in estimating lettuce area using Mask R-CNN and 23.25% per day have achieved for the growth rate of lettuce </w:t>
      </w:r>
      <w:r w:rsidR="00DD3C64">
        <w:rPr>
          <w:color w:val="000000" w:themeColor="text1"/>
          <w:sz w:val="20"/>
          <w:szCs w:val="20"/>
          <w:lang w:val="en-US"/>
        </w:rPr>
        <w:t>[</w:t>
      </w:r>
      <w:r w:rsidRPr="00DD3C64">
        <w:rPr>
          <w:color w:val="000000" w:themeColor="text1"/>
          <w:sz w:val="20"/>
          <w:szCs w:val="20"/>
          <w:lang w:val="en-US"/>
        </w:rPr>
        <w:t>34</w:t>
      </w:r>
      <w:r w:rsidR="00DD3C64">
        <w:rPr>
          <w:color w:val="000000" w:themeColor="text1"/>
          <w:sz w:val="20"/>
          <w:szCs w:val="20"/>
          <w:lang w:val="en-US"/>
        </w:rPr>
        <w:t>]</w:t>
      </w:r>
      <w:r w:rsidRPr="0ACF57D4">
        <w:rPr>
          <w:color w:val="000000" w:themeColor="text1"/>
          <w:sz w:val="20"/>
          <w:szCs w:val="20"/>
          <w:lang w:val="en-US"/>
        </w:rPr>
        <w:t>.</w:t>
      </w:r>
    </w:p>
    <w:p w14:paraId="512A5ADB" w14:textId="30497073" w:rsidR="007D7E2D" w:rsidRDefault="00692AB5" w:rsidP="0ACF57D4">
      <w:pPr>
        <w:pBdr>
          <w:top w:val="nil"/>
          <w:left w:val="nil"/>
          <w:bottom w:val="nil"/>
          <w:right w:val="nil"/>
          <w:between w:val="nil"/>
        </w:pBdr>
        <w:ind w:firstLine="284"/>
        <w:jc w:val="both"/>
        <w:rPr>
          <w:color w:val="000000"/>
          <w:sz w:val="20"/>
          <w:szCs w:val="20"/>
          <w:lang w:val="en-US"/>
        </w:rPr>
      </w:pPr>
      <w:r w:rsidRPr="0ACF57D4">
        <w:rPr>
          <w:color w:val="000000" w:themeColor="text1"/>
          <w:sz w:val="20"/>
          <w:szCs w:val="20"/>
          <w:lang w:val="en-US"/>
        </w:rPr>
        <w:t xml:space="preserve">Reyes-Yanes et al. </w:t>
      </w:r>
      <w:r w:rsidR="002A3D8B" w:rsidRPr="0ACF57D4">
        <w:rPr>
          <w:color w:val="000000" w:themeColor="text1"/>
          <w:sz w:val="20"/>
          <w:szCs w:val="20"/>
          <w:lang w:val="en-US"/>
        </w:rPr>
        <w:t>[</w:t>
      </w:r>
      <w:r w:rsidRPr="0ACF57D4">
        <w:rPr>
          <w:color w:val="000000" w:themeColor="text1"/>
          <w:sz w:val="20"/>
          <w:szCs w:val="20"/>
          <w:lang w:val="en-US"/>
        </w:rPr>
        <w:t>35</w:t>
      </w:r>
      <w:r w:rsidR="002A3D8B" w:rsidRPr="0ACF57D4">
        <w:rPr>
          <w:color w:val="000000" w:themeColor="text1"/>
          <w:sz w:val="20"/>
          <w:szCs w:val="20"/>
          <w:lang w:val="en-US"/>
        </w:rPr>
        <w:t>]</w:t>
      </w:r>
      <w:r w:rsidRPr="0ACF57D4">
        <w:rPr>
          <w:color w:val="000000" w:themeColor="text1"/>
          <w:sz w:val="20"/>
          <w:szCs w:val="20"/>
          <w:lang w:val="en-US"/>
        </w:rPr>
        <w:t xml:space="preserve"> collected images from various sources, including top and side views of plants taken every half hour from 6:00 to 18:00, along with manual measurements taken twice daily. Google search engine was used to enhance the image dataset with different lettuce growth stages and scenarios images. These two methods result in 1350 images collected and LabelMe software was used to obtain 3150 instances. Then Mask R-CNN was employed to perform crop segmentation, and the manual measurements were used to compare to the estimated lettuce depth, </w:t>
      </w:r>
      <w:r w:rsidRPr="0ACF57D4">
        <w:rPr>
          <w:color w:val="000000" w:themeColor="text1"/>
          <w:sz w:val="20"/>
          <w:szCs w:val="20"/>
          <w:lang w:val="en-US"/>
        </w:rPr>
        <w:lastRenderedPageBreak/>
        <w:t xml:space="preserve">height and width from the proposed model. This research has achieved 0.21 training loss and 0.31 validation loss in Mask R-CNN. OpenCV and Green’s theorem were used to extract 7 features from segmented regions, including height, width, depth, and centroid positions. Lastly, the growth rate estimation was conducted using variations in area for each plant in time, whereas for the fresh weight estimation, linear regression techniques with the features extracted and manual measurements were obtained. To validate their proposed method, a new batch of Little Gem Romaine Lettuce </w:t>
      </w:r>
      <w:proofErr w:type="gramStart"/>
      <w:r w:rsidRPr="0ACF57D4">
        <w:rPr>
          <w:color w:val="000000" w:themeColor="text1"/>
          <w:sz w:val="20"/>
          <w:szCs w:val="20"/>
          <w:lang w:val="en-US"/>
        </w:rPr>
        <w:t>are</w:t>
      </w:r>
      <w:proofErr w:type="gramEnd"/>
      <w:r w:rsidRPr="0ACF57D4">
        <w:rPr>
          <w:color w:val="000000" w:themeColor="text1"/>
          <w:sz w:val="20"/>
          <w:szCs w:val="20"/>
          <w:lang w:val="en-US"/>
        </w:rPr>
        <w:t xml:space="preserve"> grown, and 750 top and side view images are collected, each showing 3 plants. The images after pre-processing will pass through the proposed method starting from model training using Mask R-CNN, feature extraction and lastly growth rate and fresh weight estimation. In conclusion, 0.42g of RMSE with all parameters except ‘Volume’ selection have achieved which is the lowest compared to other </w:t>
      </w:r>
      <w:proofErr w:type="gramStart"/>
      <w:r w:rsidRPr="0ACF57D4">
        <w:rPr>
          <w:color w:val="000000" w:themeColor="text1"/>
          <w:sz w:val="20"/>
          <w:szCs w:val="20"/>
          <w:lang w:val="en-US"/>
        </w:rPr>
        <w:t>criterions</w:t>
      </w:r>
      <w:proofErr w:type="gramEnd"/>
      <w:r w:rsidRPr="0ACF57D4">
        <w:rPr>
          <w:color w:val="000000" w:themeColor="text1"/>
          <w:sz w:val="20"/>
          <w:szCs w:val="20"/>
          <w:lang w:val="en-US"/>
        </w:rPr>
        <w:t xml:space="preserve"> </w:t>
      </w:r>
      <w:r w:rsidR="00A70395" w:rsidRPr="0ACF57D4">
        <w:rPr>
          <w:color w:val="000000" w:themeColor="text1"/>
          <w:sz w:val="20"/>
          <w:szCs w:val="20"/>
          <w:lang w:val="en-US"/>
        </w:rPr>
        <w:t>[</w:t>
      </w:r>
      <w:r w:rsidRPr="0ACF57D4">
        <w:rPr>
          <w:color w:val="000000" w:themeColor="text1"/>
          <w:sz w:val="20"/>
          <w:szCs w:val="20"/>
          <w:lang w:val="en-US"/>
        </w:rPr>
        <w:t>35</w:t>
      </w:r>
      <w:r w:rsidR="00A70395" w:rsidRPr="0ACF57D4">
        <w:rPr>
          <w:color w:val="000000" w:themeColor="text1"/>
          <w:sz w:val="20"/>
          <w:szCs w:val="20"/>
          <w:lang w:val="en-US"/>
        </w:rPr>
        <w:t>]</w:t>
      </w:r>
      <w:r w:rsidRPr="0ACF57D4">
        <w:rPr>
          <w:color w:val="000000" w:themeColor="text1"/>
          <w:sz w:val="20"/>
          <w:szCs w:val="20"/>
          <w:lang w:val="en-US"/>
        </w:rPr>
        <w:t>.</w:t>
      </w:r>
    </w:p>
    <w:p w14:paraId="518F0385" w14:textId="6B5AAD31" w:rsidR="002D369F" w:rsidRPr="00735AD4" w:rsidRDefault="002E6F78" w:rsidP="002D369F">
      <w:pPr>
        <w:pStyle w:val="Heading1"/>
        <w:rPr>
          <w:caps/>
          <w:smallCaps w:val="0"/>
        </w:rPr>
      </w:pPr>
      <w:r w:rsidRPr="00735AD4">
        <w:rPr>
          <w:caps/>
          <w:smallCaps w:val="0"/>
        </w:rPr>
        <w:t>DISCUSSION</w:t>
      </w:r>
    </w:p>
    <w:p w14:paraId="7686E9A4" w14:textId="1D8A814D" w:rsidR="002D369F" w:rsidRDefault="002D369F" w:rsidP="0ACF57D4">
      <w:pPr>
        <w:pBdr>
          <w:top w:val="nil"/>
          <w:left w:val="nil"/>
          <w:bottom w:val="nil"/>
          <w:right w:val="nil"/>
          <w:between w:val="nil"/>
        </w:pBdr>
        <w:ind w:firstLine="288"/>
        <w:jc w:val="both"/>
        <w:rPr>
          <w:color w:val="000000"/>
          <w:sz w:val="20"/>
          <w:szCs w:val="20"/>
          <w:lang w:val="en-US"/>
        </w:rPr>
      </w:pPr>
      <w:r w:rsidRPr="0ACF57D4">
        <w:rPr>
          <w:color w:val="000000" w:themeColor="text1"/>
          <w:sz w:val="20"/>
          <w:szCs w:val="20"/>
          <w:lang w:val="en-US"/>
        </w:rPr>
        <w:t xml:space="preserve">From the reviewed literature, most studies on lettuce growth indices estimation focus on single-crop images. For example, the commonly used dataset </w:t>
      </w:r>
      <w:r w:rsidR="00DD3C64">
        <w:rPr>
          <w:color w:val="000000" w:themeColor="text1"/>
          <w:sz w:val="20"/>
          <w:szCs w:val="20"/>
          <w:lang w:val="en-US"/>
        </w:rPr>
        <w:t>[</w:t>
      </w:r>
      <w:r w:rsidRPr="00DD3C64">
        <w:rPr>
          <w:color w:val="000000" w:themeColor="text1"/>
          <w:sz w:val="20"/>
          <w:szCs w:val="20"/>
          <w:lang w:val="en-US"/>
        </w:rPr>
        <w:t>18</w:t>
      </w:r>
      <w:r w:rsidR="00DD3C64">
        <w:rPr>
          <w:color w:val="000000" w:themeColor="text1"/>
          <w:sz w:val="20"/>
          <w:szCs w:val="20"/>
          <w:lang w:val="en-US"/>
        </w:rPr>
        <w:t>]</w:t>
      </w:r>
      <w:r w:rsidRPr="0ACF57D4">
        <w:rPr>
          <w:color w:val="000000" w:themeColor="text1"/>
          <w:sz w:val="20"/>
          <w:szCs w:val="20"/>
          <w:lang w:val="en-US"/>
        </w:rPr>
        <w:t xml:space="preserve">, contains only one lettuce per image. While single-crop images simplify image processing and model training, multi-crop images are more relevant for real-time applications </w:t>
      </w:r>
      <w:r w:rsidR="00DD3C64">
        <w:rPr>
          <w:color w:val="000000" w:themeColor="text1"/>
          <w:sz w:val="20"/>
          <w:szCs w:val="20"/>
          <w:lang w:val="en-US"/>
        </w:rPr>
        <w:t>[</w:t>
      </w:r>
      <w:r w:rsidRPr="00DD3C64">
        <w:rPr>
          <w:color w:val="000000" w:themeColor="text1"/>
          <w:sz w:val="20"/>
          <w:szCs w:val="20"/>
          <w:lang w:val="en-US"/>
        </w:rPr>
        <w:t>36</w:t>
      </w:r>
      <w:r w:rsidR="00DD3C64">
        <w:rPr>
          <w:color w:val="000000" w:themeColor="text1"/>
          <w:sz w:val="20"/>
          <w:szCs w:val="20"/>
          <w:lang w:val="en-US"/>
        </w:rPr>
        <w:t>]</w:t>
      </w:r>
      <w:r w:rsidRPr="0ACF57D4">
        <w:rPr>
          <w:color w:val="000000" w:themeColor="text1"/>
          <w:sz w:val="20"/>
          <w:szCs w:val="20"/>
          <w:lang w:val="en-US"/>
        </w:rPr>
        <w:t xml:space="preserve"> and can reduce time and resources in data collection. So, one of the research gaps </w:t>
      </w:r>
      <w:proofErr w:type="gramStart"/>
      <w:r w:rsidRPr="0ACF57D4">
        <w:rPr>
          <w:color w:val="000000" w:themeColor="text1"/>
          <w:sz w:val="20"/>
          <w:szCs w:val="20"/>
          <w:lang w:val="en-US"/>
        </w:rPr>
        <w:t>are</w:t>
      </w:r>
      <w:proofErr w:type="gramEnd"/>
      <w:r w:rsidRPr="0ACF57D4">
        <w:rPr>
          <w:color w:val="000000" w:themeColor="text1"/>
          <w:sz w:val="20"/>
          <w:szCs w:val="20"/>
          <w:lang w:val="en-US"/>
        </w:rPr>
        <w:t xml:space="preserve"> lack of research on multiple lettuce crops in an image for one shot lettuce growth indices estimation. Although several researchers have achieved better results on using Convolutional Neural Networks (CNN) models in this area, it does not extend towards the model in transitioning from estimating a single lettuce growth index to estimate lettuce growth indices for multiple crops.</w:t>
      </w:r>
    </w:p>
    <w:p w14:paraId="47EFE60A" w14:textId="0F459B6D" w:rsidR="007D7E2D" w:rsidRDefault="00692AB5" w:rsidP="0ACF57D4">
      <w:pPr>
        <w:pBdr>
          <w:top w:val="nil"/>
          <w:left w:val="nil"/>
          <w:bottom w:val="nil"/>
          <w:right w:val="nil"/>
          <w:between w:val="nil"/>
        </w:pBdr>
        <w:ind w:firstLine="284"/>
        <w:jc w:val="both"/>
        <w:rPr>
          <w:color w:val="000000"/>
          <w:sz w:val="20"/>
          <w:szCs w:val="20"/>
          <w:lang w:val="en-US"/>
        </w:rPr>
      </w:pPr>
      <w:r w:rsidRPr="0ACF57D4">
        <w:rPr>
          <w:color w:val="000000" w:themeColor="text1"/>
          <w:sz w:val="20"/>
          <w:szCs w:val="20"/>
          <w:lang w:val="en-US"/>
        </w:rPr>
        <w:t xml:space="preserve">Furthermore, some researchers </w:t>
      </w:r>
      <w:r w:rsidR="00A70395" w:rsidRPr="0ACF57D4">
        <w:rPr>
          <w:color w:val="000000" w:themeColor="text1"/>
          <w:sz w:val="20"/>
          <w:szCs w:val="20"/>
          <w:lang w:val="en-US"/>
        </w:rPr>
        <w:t>[</w:t>
      </w:r>
      <w:r w:rsidRPr="0ACF57D4">
        <w:rPr>
          <w:color w:val="000000" w:themeColor="text1"/>
          <w:sz w:val="20"/>
          <w:szCs w:val="20"/>
          <w:lang w:val="en-US"/>
        </w:rPr>
        <w:t>28</w:t>
      </w:r>
      <w:r w:rsidR="00A70395" w:rsidRPr="0ACF57D4">
        <w:rPr>
          <w:color w:val="000000" w:themeColor="text1"/>
          <w:sz w:val="20"/>
          <w:szCs w:val="20"/>
          <w:lang w:val="en-US"/>
        </w:rPr>
        <w:t>]</w:t>
      </w:r>
      <w:r w:rsidRPr="0ACF57D4">
        <w:rPr>
          <w:color w:val="000000" w:themeColor="text1"/>
          <w:sz w:val="20"/>
          <w:szCs w:val="20"/>
          <w:lang w:val="en-US"/>
        </w:rPr>
        <w:t>,</w:t>
      </w:r>
      <w:r w:rsidR="00A70395" w:rsidRPr="0ACF57D4">
        <w:rPr>
          <w:color w:val="000000" w:themeColor="text1"/>
          <w:sz w:val="20"/>
          <w:szCs w:val="20"/>
          <w:lang w:val="en-US"/>
        </w:rPr>
        <w:t>[</w:t>
      </w:r>
      <w:r w:rsidRPr="0ACF57D4">
        <w:rPr>
          <w:color w:val="000000" w:themeColor="text1"/>
          <w:sz w:val="20"/>
          <w:szCs w:val="20"/>
          <w:lang w:val="en-US"/>
        </w:rPr>
        <w:t>34</w:t>
      </w:r>
      <w:r w:rsidR="00A70395" w:rsidRPr="0ACF57D4">
        <w:rPr>
          <w:color w:val="000000" w:themeColor="text1"/>
          <w:sz w:val="20"/>
          <w:szCs w:val="20"/>
          <w:lang w:val="en-US"/>
        </w:rPr>
        <w:t>]</w:t>
      </w:r>
      <w:r w:rsidRPr="0ACF57D4">
        <w:rPr>
          <w:color w:val="000000" w:themeColor="text1"/>
          <w:sz w:val="20"/>
          <w:szCs w:val="20"/>
          <w:lang w:val="en-US"/>
        </w:rPr>
        <w:t>,</w:t>
      </w:r>
      <w:r w:rsidR="00A70395" w:rsidRPr="0ACF57D4">
        <w:rPr>
          <w:color w:val="000000" w:themeColor="text1"/>
          <w:sz w:val="20"/>
          <w:szCs w:val="20"/>
          <w:lang w:val="en-US"/>
        </w:rPr>
        <w:t>[</w:t>
      </w:r>
      <w:r w:rsidRPr="0ACF57D4">
        <w:rPr>
          <w:color w:val="000000" w:themeColor="text1"/>
          <w:sz w:val="20"/>
          <w:szCs w:val="20"/>
          <w:lang w:val="en-US"/>
        </w:rPr>
        <w:t>35</w:t>
      </w:r>
      <w:r w:rsidR="00A70395" w:rsidRPr="0ACF57D4">
        <w:rPr>
          <w:color w:val="000000" w:themeColor="text1"/>
          <w:sz w:val="20"/>
          <w:szCs w:val="20"/>
          <w:lang w:val="en-US"/>
        </w:rPr>
        <w:t>]</w:t>
      </w:r>
      <w:r w:rsidRPr="0ACF57D4">
        <w:rPr>
          <w:color w:val="000000" w:themeColor="text1"/>
          <w:sz w:val="20"/>
          <w:szCs w:val="20"/>
          <w:lang w:val="en-US"/>
        </w:rPr>
        <w:t xml:space="preserve"> involved Mask R-CNN instance segmentation in lettuce growth indices estimation. As Mask R-CNN is a classification-based instance segmentation, which needs labelled dataset with each object annotation for training. It may be time consuming and costly since it needs manual annotation by the experts. So, the lack efficiency of applying instance segmentation to locate the crop and estimate growth indices can also be one of the research gaps. </w:t>
      </w:r>
    </w:p>
    <w:p w14:paraId="5958ECA4" w14:textId="1ACCDA13" w:rsidR="007D7E2D" w:rsidRDefault="00515A3D" w:rsidP="0ACF57D4">
      <w:pPr>
        <w:pBdr>
          <w:top w:val="nil"/>
          <w:left w:val="nil"/>
          <w:bottom w:val="nil"/>
          <w:right w:val="nil"/>
          <w:between w:val="nil"/>
        </w:pBdr>
        <w:ind w:firstLine="284"/>
        <w:jc w:val="both"/>
        <w:rPr>
          <w:color w:val="000000"/>
          <w:sz w:val="20"/>
          <w:szCs w:val="20"/>
          <w:lang w:val="en-US"/>
        </w:rPr>
      </w:pPr>
      <w:proofErr w:type="spellStart"/>
      <w:r w:rsidRPr="0ACF57D4">
        <w:rPr>
          <w:color w:val="000000" w:themeColor="text1"/>
          <w:sz w:val="20"/>
          <w:szCs w:val="20"/>
          <w:lang w:val="en-US"/>
        </w:rPr>
        <w:t>E</w:t>
      </w:r>
      <w:r w:rsidR="00692AB5" w:rsidRPr="0ACF57D4">
        <w:rPr>
          <w:color w:val="000000" w:themeColor="text1"/>
          <w:sz w:val="20"/>
          <w:szCs w:val="20"/>
          <w:lang w:val="en-US"/>
        </w:rPr>
        <w:t>Besides</w:t>
      </w:r>
      <w:proofErr w:type="spellEnd"/>
      <w:r w:rsidR="00692AB5" w:rsidRPr="0ACF57D4">
        <w:rPr>
          <w:color w:val="000000" w:themeColor="text1"/>
          <w:sz w:val="20"/>
          <w:szCs w:val="20"/>
          <w:lang w:val="en-US"/>
        </w:rPr>
        <w:t xml:space="preserve">, another potential research gap is the limited studies on the effectiveness of pretrained models in transfer learning from transitioning from </w:t>
      </w:r>
      <w:proofErr w:type="gramStart"/>
      <w:r w:rsidR="00692AB5" w:rsidRPr="0ACF57D4">
        <w:rPr>
          <w:color w:val="000000" w:themeColor="text1"/>
          <w:sz w:val="20"/>
          <w:szCs w:val="20"/>
          <w:lang w:val="en-US"/>
        </w:rPr>
        <w:t>single-lettuce</w:t>
      </w:r>
      <w:proofErr w:type="gramEnd"/>
      <w:r w:rsidR="00692AB5" w:rsidRPr="0ACF57D4">
        <w:rPr>
          <w:color w:val="000000" w:themeColor="text1"/>
          <w:sz w:val="20"/>
          <w:szCs w:val="20"/>
          <w:lang w:val="en-US"/>
        </w:rPr>
        <w:t xml:space="preserve"> to multi-lettuce crops in an image. As discussed, some researchers </w:t>
      </w:r>
      <w:r w:rsidR="00A70395" w:rsidRPr="0ACF57D4">
        <w:rPr>
          <w:color w:val="000000" w:themeColor="text1"/>
          <w:sz w:val="20"/>
          <w:szCs w:val="20"/>
          <w:lang w:val="en-US"/>
        </w:rPr>
        <w:t>[</w:t>
      </w:r>
      <w:r w:rsidR="00692AB5" w:rsidRPr="0ACF57D4">
        <w:rPr>
          <w:color w:val="000000" w:themeColor="text1"/>
          <w:sz w:val="20"/>
          <w:szCs w:val="20"/>
          <w:lang w:val="en-US"/>
        </w:rPr>
        <w:t>31–33</w:t>
      </w:r>
      <w:r w:rsidR="00A70395" w:rsidRPr="0ACF57D4">
        <w:rPr>
          <w:color w:val="000000" w:themeColor="text1"/>
          <w:sz w:val="20"/>
          <w:szCs w:val="20"/>
          <w:lang w:val="en-US"/>
        </w:rPr>
        <w:t>]</w:t>
      </w:r>
      <w:r w:rsidR="00692AB5" w:rsidRPr="0ACF57D4">
        <w:rPr>
          <w:color w:val="000000" w:themeColor="text1"/>
          <w:sz w:val="20"/>
          <w:szCs w:val="20"/>
          <w:lang w:val="en-US"/>
        </w:rPr>
        <w:t xml:space="preserve"> have achieved good performance in single lettuce growth indices estimation by using pretrained models through transfer learning. As transfer learning allows reusing knowledge captured from training on large </w:t>
      </w:r>
      <w:proofErr w:type="gramStart"/>
      <w:r w:rsidR="00692AB5" w:rsidRPr="0ACF57D4">
        <w:rPr>
          <w:color w:val="000000" w:themeColor="text1"/>
          <w:sz w:val="20"/>
          <w:szCs w:val="20"/>
          <w:lang w:val="en-US"/>
        </w:rPr>
        <w:t>dataset</w:t>
      </w:r>
      <w:proofErr w:type="gramEnd"/>
      <w:r w:rsidR="00692AB5" w:rsidRPr="0ACF57D4">
        <w:rPr>
          <w:color w:val="000000" w:themeColor="text1"/>
          <w:sz w:val="20"/>
          <w:szCs w:val="20"/>
          <w:lang w:val="en-US"/>
        </w:rPr>
        <w:t xml:space="preserve"> for a specific task with limited data,</w:t>
      </w:r>
      <w:r w:rsidR="00A70395" w:rsidRPr="0ACF57D4">
        <w:rPr>
          <w:color w:val="000000" w:themeColor="text1"/>
          <w:sz w:val="20"/>
          <w:szCs w:val="20"/>
          <w:lang w:val="en-US"/>
        </w:rPr>
        <w:t>[</w:t>
      </w:r>
      <w:r w:rsidR="00692AB5" w:rsidRPr="0ACF57D4">
        <w:rPr>
          <w:color w:val="000000" w:themeColor="text1"/>
          <w:sz w:val="20"/>
          <w:szCs w:val="20"/>
          <w:lang w:val="en-US"/>
        </w:rPr>
        <w:t>37</w:t>
      </w:r>
      <w:r w:rsidR="00A70395" w:rsidRPr="0ACF57D4">
        <w:rPr>
          <w:color w:val="000000" w:themeColor="text1"/>
          <w:sz w:val="20"/>
          <w:szCs w:val="20"/>
          <w:lang w:val="en-US"/>
        </w:rPr>
        <w:t>]</w:t>
      </w:r>
      <w:r w:rsidR="00692AB5" w:rsidRPr="0ACF57D4">
        <w:rPr>
          <w:color w:val="000000" w:themeColor="text1"/>
          <w:sz w:val="20"/>
          <w:szCs w:val="20"/>
          <w:lang w:val="en-US"/>
        </w:rPr>
        <w:t xml:space="preserve"> reducing time and resources of the proposed model needed at the same time help the model converge faster </w:t>
      </w:r>
      <w:r w:rsidR="00A70395" w:rsidRPr="0ACF57D4">
        <w:rPr>
          <w:color w:val="000000" w:themeColor="text1"/>
          <w:sz w:val="20"/>
          <w:szCs w:val="20"/>
          <w:lang w:val="en-US"/>
        </w:rPr>
        <w:t>[</w:t>
      </w:r>
      <w:r w:rsidR="00692AB5" w:rsidRPr="0ACF57D4">
        <w:rPr>
          <w:color w:val="000000" w:themeColor="text1"/>
          <w:sz w:val="20"/>
          <w:szCs w:val="20"/>
          <w:lang w:val="en-US"/>
        </w:rPr>
        <w:t>38</w:t>
      </w:r>
      <w:r w:rsidR="00A70395" w:rsidRPr="0ACF57D4">
        <w:rPr>
          <w:color w:val="000000" w:themeColor="text1"/>
          <w:sz w:val="20"/>
          <w:szCs w:val="20"/>
          <w:lang w:val="en-US"/>
        </w:rPr>
        <w:t>]</w:t>
      </w:r>
      <w:r w:rsidR="00692AB5" w:rsidRPr="0ACF57D4">
        <w:rPr>
          <w:color w:val="000000" w:themeColor="text1"/>
          <w:sz w:val="20"/>
          <w:szCs w:val="20"/>
          <w:lang w:val="en-US"/>
        </w:rPr>
        <w:t>.</w:t>
      </w:r>
    </w:p>
    <w:p w14:paraId="437B35B5" w14:textId="77777777" w:rsidR="007D7E2D" w:rsidRPr="00735AD4" w:rsidRDefault="00692AB5" w:rsidP="00735AD4">
      <w:pPr>
        <w:pStyle w:val="Heading1"/>
        <w:rPr>
          <w:caps/>
          <w:smallCaps w:val="0"/>
        </w:rPr>
      </w:pPr>
      <w:r w:rsidRPr="00735AD4">
        <w:rPr>
          <w:caps/>
          <w:smallCaps w:val="0"/>
        </w:rPr>
        <w:t>CONCLUSION</w:t>
      </w:r>
    </w:p>
    <w:p w14:paraId="68C82A55" w14:textId="77777777" w:rsidR="007D7E2D" w:rsidRDefault="00692AB5" w:rsidP="0ACF57D4">
      <w:pPr>
        <w:pBdr>
          <w:top w:val="nil"/>
          <w:left w:val="nil"/>
          <w:bottom w:val="nil"/>
          <w:right w:val="nil"/>
          <w:between w:val="nil"/>
        </w:pBdr>
        <w:ind w:firstLine="284"/>
        <w:jc w:val="both"/>
        <w:rPr>
          <w:color w:val="000000"/>
          <w:sz w:val="20"/>
          <w:szCs w:val="20"/>
          <w:lang w:val="en-US"/>
        </w:rPr>
      </w:pPr>
      <w:r w:rsidRPr="0ACF57D4">
        <w:rPr>
          <w:color w:val="000000" w:themeColor="text1"/>
          <w:sz w:val="20"/>
          <w:szCs w:val="20"/>
          <w:lang w:val="en-US"/>
        </w:rPr>
        <w:t>In conclusion, non-destructive techniques in lettuce plant growth indices estimation have the potential to help in plant assessment processes. Accurate estimation of traits such as fresh weight, dry weight, height, leaf area, and diameter can optimize cultivation practices and boost yield. However, there are some limitations in lettuce plant growth indices like it does not extend to more real time scenario that involved multiple crops estimation at once. So, further research can be considered to do the model transitioning of single lettuce growth indices estimation to multiple lettuce growth indices estimation.</w:t>
      </w:r>
    </w:p>
    <w:p w14:paraId="620CE6F4" w14:textId="77777777" w:rsidR="007D7E2D" w:rsidRPr="00735AD4" w:rsidRDefault="00692AB5" w:rsidP="00735AD4">
      <w:pPr>
        <w:pStyle w:val="Heading1"/>
        <w:rPr>
          <w:caps/>
          <w:smallCaps w:val="0"/>
        </w:rPr>
      </w:pPr>
      <w:r w:rsidRPr="00735AD4">
        <w:rPr>
          <w:caps/>
          <w:smallCaps w:val="0"/>
        </w:rPr>
        <w:t>Acknowledgments</w:t>
      </w:r>
    </w:p>
    <w:p w14:paraId="240503F2" w14:textId="77777777" w:rsidR="007D7E2D" w:rsidRDefault="00692AB5" w:rsidP="006F432D">
      <w:pPr>
        <w:pBdr>
          <w:top w:val="nil"/>
          <w:left w:val="nil"/>
          <w:bottom w:val="nil"/>
          <w:right w:val="nil"/>
          <w:between w:val="nil"/>
        </w:pBdr>
        <w:ind w:firstLine="284"/>
        <w:jc w:val="both"/>
        <w:rPr>
          <w:color w:val="000000"/>
          <w:sz w:val="20"/>
          <w:szCs w:val="20"/>
        </w:rPr>
      </w:pPr>
      <w:r>
        <w:rPr>
          <w:color w:val="000000"/>
          <w:sz w:val="20"/>
          <w:szCs w:val="20"/>
        </w:rPr>
        <w:t>We would like to thank all anonymous reviewers and editors for their valuable contributions.</w:t>
      </w:r>
    </w:p>
    <w:p w14:paraId="6F752491" w14:textId="77777777" w:rsidR="007D7E2D" w:rsidRPr="00735AD4" w:rsidRDefault="00692AB5" w:rsidP="00735AD4">
      <w:pPr>
        <w:pStyle w:val="Heading1"/>
        <w:rPr>
          <w:caps/>
          <w:smallCaps w:val="0"/>
        </w:rPr>
      </w:pPr>
      <w:r w:rsidRPr="00735AD4">
        <w:rPr>
          <w:caps/>
          <w:smallCaps w:val="0"/>
        </w:rPr>
        <w:t>References</w:t>
      </w:r>
    </w:p>
    <w:p w14:paraId="7C08BDB7" w14:textId="77777777" w:rsidR="007D7E2D" w:rsidRPr="002D369F" w:rsidRDefault="00692AB5" w:rsidP="002D369F">
      <w:pPr>
        <w:numPr>
          <w:ilvl w:val="0"/>
          <w:numId w:val="1"/>
        </w:numPr>
        <w:pBdr>
          <w:top w:val="nil"/>
          <w:left w:val="nil"/>
          <w:bottom w:val="nil"/>
          <w:right w:val="nil"/>
          <w:between w:val="nil"/>
        </w:pBdr>
        <w:ind w:hanging="432"/>
        <w:jc w:val="both"/>
        <w:rPr>
          <w:color w:val="000000"/>
          <w:sz w:val="20"/>
          <w:szCs w:val="20"/>
        </w:rPr>
      </w:pPr>
      <w:r w:rsidRPr="002D369F">
        <w:rPr>
          <w:color w:val="000000"/>
          <w:sz w:val="20"/>
          <w:szCs w:val="20"/>
        </w:rPr>
        <w:t>M. Ankrah Twumasi, and Y. Jiang, “The impact of climate change coping and adaptation strategies on livestock farmers’ technical efficiency: the case of rural Ghana,” Environmental Science and Pollution Research 28, (2021).</w:t>
      </w:r>
    </w:p>
    <w:p w14:paraId="76631D2C" w14:textId="77777777" w:rsidR="007D7E2D" w:rsidRPr="002D369F" w:rsidRDefault="00692AB5" w:rsidP="39F9115E">
      <w:pPr>
        <w:numPr>
          <w:ilvl w:val="0"/>
          <w:numId w:val="1"/>
        </w:numPr>
        <w:pBdr>
          <w:top w:val="nil"/>
          <w:left w:val="nil"/>
          <w:bottom w:val="nil"/>
          <w:right w:val="nil"/>
          <w:between w:val="nil"/>
        </w:pBdr>
        <w:ind w:hanging="432"/>
        <w:jc w:val="both"/>
        <w:rPr>
          <w:color w:val="000000"/>
          <w:sz w:val="20"/>
          <w:szCs w:val="20"/>
          <w:lang w:val="en-US"/>
        </w:rPr>
      </w:pPr>
      <w:r w:rsidRPr="39F9115E">
        <w:rPr>
          <w:color w:val="000000" w:themeColor="text1"/>
          <w:sz w:val="20"/>
          <w:szCs w:val="20"/>
          <w:lang w:val="en-US"/>
        </w:rPr>
        <w:t xml:space="preserve">T. Dietz, R.L. </w:t>
      </w:r>
      <w:proofErr w:type="spellStart"/>
      <w:r w:rsidRPr="39F9115E">
        <w:rPr>
          <w:color w:val="000000" w:themeColor="text1"/>
          <w:sz w:val="20"/>
          <w:szCs w:val="20"/>
          <w:lang w:val="en-US"/>
        </w:rPr>
        <w:t>Shwom</w:t>
      </w:r>
      <w:proofErr w:type="spellEnd"/>
      <w:r w:rsidRPr="39F9115E">
        <w:rPr>
          <w:color w:val="000000" w:themeColor="text1"/>
          <w:sz w:val="20"/>
          <w:szCs w:val="20"/>
          <w:lang w:val="en-US"/>
        </w:rPr>
        <w:t>, and C.T. Whitley, “Annual Review of Sociology Climate Change and Society,” (2020).</w:t>
      </w:r>
    </w:p>
    <w:p w14:paraId="53631F63" w14:textId="77777777" w:rsidR="007D7E2D" w:rsidRPr="002D369F" w:rsidRDefault="00692AB5" w:rsidP="39F9115E">
      <w:pPr>
        <w:numPr>
          <w:ilvl w:val="0"/>
          <w:numId w:val="1"/>
        </w:numPr>
        <w:pBdr>
          <w:top w:val="nil"/>
          <w:left w:val="nil"/>
          <w:bottom w:val="nil"/>
          <w:right w:val="nil"/>
          <w:between w:val="nil"/>
        </w:pBdr>
        <w:ind w:hanging="432"/>
        <w:jc w:val="both"/>
        <w:rPr>
          <w:color w:val="000000"/>
          <w:sz w:val="20"/>
          <w:szCs w:val="20"/>
          <w:lang w:val="en-US"/>
        </w:rPr>
      </w:pPr>
      <w:r w:rsidRPr="39F9115E">
        <w:rPr>
          <w:color w:val="000000" w:themeColor="text1"/>
          <w:sz w:val="20"/>
          <w:szCs w:val="20"/>
          <w:lang w:val="en-US"/>
        </w:rPr>
        <w:t xml:space="preserve">R. Anderson, P.E. Bayer, and D. Edwards, “Climate change and the need for agricultural adaptation,” Curr </w:t>
      </w:r>
      <w:proofErr w:type="spellStart"/>
      <w:r w:rsidRPr="39F9115E">
        <w:rPr>
          <w:color w:val="000000" w:themeColor="text1"/>
          <w:sz w:val="20"/>
          <w:szCs w:val="20"/>
          <w:lang w:val="en-US"/>
        </w:rPr>
        <w:t>Opin</w:t>
      </w:r>
      <w:proofErr w:type="spellEnd"/>
      <w:r w:rsidRPr="39F9115E">
        <w:rPr>
          <w:color w:val="000000" w:themeColor="text1"/>
          <w:sz w:val="20"/>
          <w:szCs w:val="20"/>
          <w:lang w:val="en-US"/>
        </w:rPr>
        <w:t xml:space="preserve"> Plant Biol 56, 197–202 (2020).</w:t>
      </w:r>
    </w:p>
    <w:p w14:paraId="1CB8034A" w14:textId="77777777" w:rsidR="007D7E2D" w:rsidRPr="002D369F" w:rsidRDefault="00692AB5" w:rsidP="002D369F">
      <w:pPr>
        <w:numPr>
          <w:ilvl w:val="0"/>
          <w:numId w:val="1"/>
        </w:numPr>
        <w:pBdr>
          <w:top w:val="nil"/>
          <w:left w:val="nil"/>
          <w:bottom w:val="nil"/>
          <w:right w:val="nil"/>
          <w:between w:val="nil"/>
        </w:pBdr>
        <w:ind w:hanging="432"/>
        <w:jc w:val="both"/>
        <w:rPr>
          <w:color w:val="000000"/>
          <w:sz w:val="20"/>
          <w:szCs w:val="20"/>
        </w:rPr>
      </w:pPr>
      <w:r w:rsidRPr="002D369F">
        <w:rPr>
          <w:color w:val="000000"/>
          <w:sz w:val="20"/>
          <w:szCs w:val="20"/>
        </w:rPr>
        <w:t>H. Tabari, and P. Willems, “Sustainable development substantially reduces the risk of future drought impacts,” Commun Earth Environ 4(1), (2023).</w:t>
      </w:r>
    </w:p>
    <w:p w14:paraId="5A62FE0E" w14:textId="77777777" w:rsidR="007D7E2D" w:rsidRPr="002D369F" w:rsidRDefault="00692AB5" w:rsidP="002D369F">
      <w:pPr>
        <w:numPr>
          <w:ilvl w:val="0"/>
          <w:numId w:val="1"/>
        </w:numPr>
        <w:pBdr>
          <w:top w:val="nil"/>
          <w:left w:val="nil"/>
          <w:bottom w:val="nil"/>
          <w:right w:val="nil"/>
          <w:between w:val="nil"/>
        </w:pBdr>
        <w:ind w:hanging="432"/>
        <w:jc w:val="both"/>
        <w:rPr>
          <w:color w:val="000000"/>
          <w:sz w:val="20"/>
          <w:szCs w:val="20"/>
        </w:rPr>
      </w:pPr>
      <w:r w:rsidRPr="002D369F">
        <w:rPr>
          <w:color w:val="000000"/>
          <w:sz w:val="20"/>
          <w:szCs w:val="20"/>
        </w:rPr>
        <w:lastRenderedPageBreak/>
        <w:t>I. Kan, A. Reznik, J. Kaminski, and A. Kimhi, “The impacts of climate change on cropland allocation, crop production, output prices and social welfare in Israel: A structural econometric framework,” Food Policy 115, (2023).</w:t>
      </w:r>
    </w:p>
    <w:p w14:paraId="22B94690" w14:textId="77777777" w:rsidR="007D7E2D" w:rsidRPr="002D369F" w:rsidRDefault="00692AB5" w:rsidP="002D369F">
      <w:pPr>
        <w:numPr>
          <w:ilvl w:val="0"/>
          <w:numId w:val="1"/>
        </w:numPr>
        <w:pBdr>
          <w:top w:val="nil"/>
          <w:left w:val="nil"/>
          <w:bottom w:val="nil"/>
          <w:right w:val="nil"/>
          <w:between w:val="nil"/>
        </w:pBdr>
        <w:ind w:hanging="432"/>
        <w:jc w:val="both"/>
        <w:rPr>
          <w:color w:val="000000"/>
          <w:sz w:val="20"/>
          <w:szCs w:val="20"/>
        </w:rPr>
      </w:pPr>
      <w:r w:rsidRPr="002D369F">
        <w:rPr>
          <w:color w:val="000000"/>
          <w:sz w:val="20"/>
          <w:szCs w:val="20"/>
        </w:rPr>
        <w:t>The World Bank Group, “World Population Prospects 2019_ Highlights _ United Nations,” (2024).</w:t>
      </w:r>
    </w:p>
    <w:p w14:paraId="38D4D63C" w14:textId="77777777" w:rsidR="007D7E2D" w:rsidRPr="002D369F" w:rsidRDefault="00692AB5" w:rsidP="002D369F">
      <w:pPr>
        <w:numPr>
          <w:ilvl w:val="0"/>
          <w:numId w:val="1"/>
        </w:numPr>
        <w:pBdr>
          <w:top w:val="nil"/>
          <w:left w:val="nil"/>
          <w:bottom w:val="nil"/>
          <w:right w:val="nil"/>
          <w:between w:val="nil"/>
        </w:pBdr>
        <w:ind w:hanging="432"/>
        <w:jc w:val="both"/>
        <w:rPr>
          <w:color w:val="000000"/>
          <w:sz w:val="20"/>
          <w:szCs w:val="20"/>
        </w:rPr>
      </w:pPr>
      <w:r w:rsidRPr="002D369F">
        <w:rPr>
          <w:color w:val="000000"/>
          <w:sz w:val="20"/>
          <w:szCs w:val="20"/>
        </w:rPr>
        <w:t>A. Monteiro, S. Santos, and P. Gonçalves, “Precision agriculture for crop and livestock farming—Brief review,” Animals 11(8), (2021).</w:t>
      </w:r>
    </w:p>
    <w:p w14:paraId="582B800E" w14:textId="77777777" w:rsidR="007D7E2D" w:rsidRPr="002D369F" w:rsidRDefault="00692AB5" w:rsidP="39F9115E">
      <w:pPr>
        <w:numPr>
          <w:ilvl w:val="0"/>
          <w:numId w:val="1"/>
        </w:numPr>
        <w:pBdr>
          <w:top w:val="nil"/>
          <w:left w:val="nil"/>
          <w:bottom w:val="nil"/>
          <w:right w:val="nil"/>
          <w:between w:val="nil"/>
        </w:pBdr>
        <w:ind w:hanging="432"/>
        <w:jc w:val="both"/>
        <w:rPr>
          <w:color w:val="000000"/>
          <w:sz w:val="20"/>
          <w:szCs w:val="20"/>
          <w:lang w:val="en-US"/>
        </w:rPr>
      </w:pPr>
      <w:r w:rsidRPr="39F9115E">
        <w:rPr>
          <w:color w:val="000000" w:themeColor="text1"/>
          <w:sz w:val="20"/>
          <w:szCs w:val="20"/>
          <w:lang w:val="en-US"/>
        </w:rPr>
        <w:t xml:space="preserve">S.A. </w:t>
      </w:r>
      <w:proofErr w:type="spellStart"/>
      <w:r w:rsidRPr="39F9115E">
        <w:rPr>
          <w:color w:val="000000" w:themeColor="text1"/>
          <w:sz w:val="20"/>
          <w:szCs w:val="20"/>
          <w:lang w:val="en-US"/>
        </w:rPr>
        <w:t>Cetegen</w:t>
      </w:r>
      <w:proofErr w:type="spellEnd"/>
      <w:r w:rsidRPr="39F9115E">
        <w:rPr>
          <w:color w:val="000000" w:themeColor="text1"/>
          <w:sz w:val="20"/>
          <w:szCs w:val="20"/>
          <w:lang w:val="en-US"/>
        </w:rPr>
        <w:t xml:space="preserve">, and M.D. Stuber, “Optimal design of controlled environment agricultural systems under market uncertainty,” </w:t>
      </w:r>
      <w:proofErr w:type="spellStart"/>
      <w:r w:rsidRPr="39F9115E">
        <w:rPr>
          <w:color w:val="000000" w:themeColor="text1"/>
          <w:sz w:val="20"/>
          <w:szCs w:val="20"/>
          <w:lang w:val="en-US"/>
        </w:rPr>
        <w:t>Comput</w:t>
      </w:r>
      <w:proofErr w:type="spellEnd"/>
      <w:r w:rsidRPr="39F9115E">
        <w:rPr>
          <w:color w:val="000000" w:themeColor="text1"/>
          <w:sz w:val="20"/>
          <w:szCs w:val="20"/>
          <w:lang w:val="en-US"/>
        </w:rPr>
        <w:t xml:space="preserve"> Chem Eng 149, (2021).</w:t>
      </w:r>
    </w:p>
    <w:p w14:paraId="17DC8523" w14:textId="77777777" w:rsidR="007D7E2D" w:rsidRPr="002D369F" w:rsidRDefault="00692AB5" w:rsidP="39F9115E">
      <w:pPr>
        <w:numPr>
          <w:ilvl w:val="0"/>
          <w:numId w:val="1"/>
        </w:numPr>
        <w:pBdr>
          <w:top w:val="nil"/>
          <w:left w:val="nil"/>
          <w:bottom w:val="nil"/>
          <w:right w:val="nil"/>
          <w:between w:val="nil"/>
        </w:pBdr>
        <w:ind w:hanging="432"/>
        <w:jc w:val="both"/>
        <w:rPr>
          <w:color w:val="000000"/>
          <w:sz w:val="20"/>
          <w:szCs w:val="20"/>
          <w:lang w:val="en-US"/>
        </w:rPr>
      </w:pPr>
      <w:r w:rsidRPr="39F9115E">
        <w:rPr>
          <w:color w:val="000000" w:themeColor="text1"/>
          <w:sz w:val="20"/>
          <w:szCs w:val="20"/>
          <w:lang w:val="en-US"/>
        </w:rPr>
        <w:t xml:space="preserve">S. </w:t>
      </w:r>
      <w:proofErr w:type="spellStart"/>
      <w:r w:rsidRPr="39F9115E">
        <w:rPr>
          <w:color w:val="000000" w:themeColor="text1"/>
          <w:sz w:val="20"/>
          <w:szCs w:val="20"/>
          <w:lang w:val="en-US"/>
        </w:rPr>
        <w:t>Ragaveena</w:t>
      </w:r>
      <w:proofErr w:type="spellEnd"/>
      <w:r w:rsidRPr="39F9115E">
        <w:rPr>
          <w:color w:val="000000" w:themeColor="text1"/>
          <w:sz w:val="20"/>
          <w:szCs w:val="20"/>
          <w:lang w:val="en-US"/>
        </w:rPr>
        <w:t xml:space="preserve">, A. Shirly Edward, and U. Surendran, “Smart controlled environment agriculture methods: a holistic review,” Rev Environ Sci </w:t>
      </w:r>
      <w:proofErr w:type="spellStart"/>
      <w:r w:rsidRPr="39F9115E">
        <w:rPr>
          <w:color w:val="000000" w:themeColor="text1"/>
          <w:sz w:val="20"/>
          <w:szCs w:val="20"/>
          <w:lang w:val="en-US"/>
        </w:rPr>
        <w:t>Biotechnol</w:t>
      </w:r>
      <w:proofErr w:type="spellEnd"/>
      <w:r w:rsidRPr="39F9115E">
        <w:rPr>
          <w:color w:val="000000" w:themeColor="text1"/>
          <w:sz w:val="20"/>
          <w:szCs w:val="20"/>
          <w:lang w:val="en-US"/>
        </w:rPr>
        <w:t xml:space="preserve"> 20(4), 887–913 (2021).</w:t>
      </w:r>
    </w:p>
    <w:p w14:paraId="01EC4059" w14:textId="77777777" w:rsidR="007D7E2D" w:rsidRPr="002D369F" w:rsidRDefault="00692AB5" w:rsidP="002D369F">
      <w:pPr>
        <w:numPr>
          <w:ilvl w:val="0"/>
          <w:numId w:val="1"/>
        </w:numPr>
        <w:pBdr>
          <w:top w:val="nil"/>
          <w:left w:val="nil"/>
          <w:bottom w:val="nil"/>
          <w:right w:val="nil"/>
          <w:between w:val="nil"/>
        </w:pBdr>
        <w:ind w:hanging="432"/>
        <w:jc w:val="both"/>
        <w:rPr>
          <w:color w:val="000000"/>
          <w:sz w:val="20"/>
          <w:szCs w:val="20"/>
        </w:rPr>
      </w:pPr>
      <w:r w:rsidRPr="002D369F">
        <w:rPr>
          <w:color w:val="000000"/>
          <w:sz w:val="20"/>
          <w:szCs w:val="20"/>
        </w:rPr>
        <w:t>L. Wang, S. Ning, W. Zheng, J. Guo, Y. Li, Y. Li, X. Chen, A. Ben-Gal, and X. Wei, “Performance analysis of two typical greenhouse lettuce production systems: commercial hydroponic production and traditional soil cultivation,” Front Plant Sci 14, (2023).</w:t>
      </w:r>
    </w:p>
    <w:p w14:paraId="5F6D4563" w14:textId="77777777" w:rsidR="007D7E2D" w:rsidRPr="002D369F" w:rsidRDefault="00692AB5" w:rsidP="002D369F">
      <w:pPr>
        <w:numPr>
          <w:ilvl w:val="0"/>
          <w:numId w:val="1"/>
        </w:numPr>
        <w:pBdr>
          <w:top w:val="nil"/>
          <w:left w:val="nil"/>
          <w:bottom w:val="nil"/>
          <w:right w:val="nil"/>
          <w:between w:val="nil"/>
        </w:pBdr>
        <w:ind w:hanging="432"/>
        <w:jc w:val="both"/>
        <w:rPr>
          <w:color w:val="000000"/>
          <w:sz w:val="20"/>
          <w:szCs w:val="20"/>
        </w:rPr>
      </w:pPr>
      <w:r w:rsidRPr="002D369F">
        <w:rPr>
          <w:color w:val="000000"/>
          <w:sz w:val="20"/>
          <w:szCs w:val="20"/>
        </w:rPr>
        <w:t>C. Lei, and N.J. Engeseth, “Comparison of growth characteristics, functional qualities, and texture of hydroponically grown and soil-grown lettuce,” LWT 150, (2021).</w:t>
      </w:r>
    </w:p>
    <w:p w14:paraId="7E0BC380" w14:textId="77777777" w:rsidR="007D7E2D" w:rsidRPr="002D369F" w:rsidRDefault="00692AB5" w:rsidP="39F9115E">
      <w:pPr>
        <w:numPr>
          <w:ilvl w:val="0"/>
          <w:numId w:val="1"/>
        </w:numPr>
        <w:pBdr>
          <w:top w:val="nil"/>
          <w:left w:val="nil"/>
          <w:bottom w:val="nil"/>
          <w:right w:val="nil"/>
          <w:between w:val="nil"/>
        </w:pBdr>
        <w:ind w:hanging="432"/>
        <w:jc w:val="both"/>
        <w:rPr>
          <w:color w:val="000000"/>
          <w:sz w:val="20"/>
          <w:szCs w:val="20"/>
          <w:lang w:val="en-US"/>
        </w:rPr>
      </w:pPr>
      <w:r w:rsidRPr="39F9115E">
        <w:rPr>
          <w:color w:val="000000" w:themeColor="text1"/>
          <w:sz w:val="20"/>
          <w:szCs w:val="20"/>
          <w:lang w:val="en-US"/>
        </w:rPr>
        <w:t xml:space="preserve">I. Medina-Lozano, J.R. </w:t>
      </w:r>
      <w:proofErr w:type="spellStart"/>
      <w:r w:rsidRPr="39F9115E">
        <w:rPr>
          <w:color w:val="000000" w:themeColor="text1"/>
          <w:sz w:val="20"/>
          <w:szCs w:val="20"/>
          <w:lang w:val="en-US"/>
        </w:rPr>
        <w:t>Bertolín</w:t>
      </w:r>
      <w:proofErr w:type="spellEnd"/>
      <w:r w:rsidRPr="39F9115E">
        <w:rPr>
          <w:color w:val="000000" w:themeColor="text1"/>
          <w:sz w:val="20"/>
          <w:szCs w:val="20"/>
          <w:lang w:val="en-US"/>
        </w:rPr>
        <w:t>, and A. Díaz, “Nutritional value of commercial and traditional lettuce (Lactuca sativa L.) and wild relatives: Vitamin C and anthocyanin content,” Food Chem 359, (2021).</w:t>
      </w:r>
    </w:p>
    <w:p w14:paraId="245802DB" w14:textId="77777777" w:rsidR="007D7E2D" w:rsidRPr="002D369F" w:rsidRDefault="00692AB5" w:rsidP="39F9115E">
      <w:pPr>
        <w:numPr>
          <w:ilvl w:val="0"/>
          <w:numId w:val="1"/>
        </w:numPr>
        <w:pBdr>
          <w:top w:val="nil"/>
          <w:left w:val="nil"/>
          <w:bottom w:val="nil"/>
          <w:right w:val="nil"/>
          <w:between w:val="nil"/>
        </w:pBdr>
        <w:ind w:hanging="432"/>
        <w:jc w:val="both"/>
        <w:rPr>
          <w:color w:val="000000"/>
          <w:sz w:val="20"/>
          <w:szCs w:val="20"/>
          <w:lang w:val="en-US"/>
        </w:rPr>
      </w:pPr>
      <w:r w:rsidRPr="39F9115E">
        <w:rPr>
          <w:color w:val="000000" w:themeColor="text1"/>
          <w:sz w:val="20"/>
          <w:szCs w:val="20"/>
          <w:lang w:val="en-US"/>
        </w:rPr>
        <w:t xml:space="preserve">L. Zhang, Z. Xu, D. Xu, J. Ma, Y. Chen, and Z. Fu, “Growth monitoring of greenhouse lettuce based on a convolutional neural network,” </w:t>
      </w:r>
      <w:proofErr w:type="spellStart"/>
      <w:r w:rsidRPr="39F9115E">
        <w:rPr>
          <w:color w:val="000000" w:themeColor="text1"/>
          <w:sz w:val="20"/>
          <w:szCs w:val="20"/>
          <w:lang w:val="en-US"/>
        </w:rPr>
        <w:t>Hortic</w:t>
      </w:r>
      <w:proofErr w:type="spellEnd"/>
      <w:r w:rsidRPr="39F9115E">
        <w:rPr>
          <w:color w:val="000000" w:themeColor="text1"/>
          <w:sz w:val="20"/>
          <w:szCs w:val="20"/>
          <w:lang w:val="en-US"/>
        </w:rPr>
        <w:t xml:space="preserve"> Res 7(1), (2020).</w:t>
      </w:r>
    </w:p>
    <w:p w14:paraId="5F72610D" w14:textId="77777777" w:rsidR="007D7E2D" w:rsidRPr="002D369F" w:rsidRDefault="00692AB5" w:rsidP="002D369F">
      <w:pPr>
        <w:numPr>
          <w:ilvl w:val="0"/>
          <w:numId w:val="1"/>
        </w:numPr>
        <w:pBdr>
          <w:top w:val="nil"/>
          <w:left w:val="nil"/>
          <w:bottom w:val="nil"/>
          <w:right w:val="nil"/>
          <w:between w:val="nil"/>
        </w:pBdr>
        <w:ind w:hanging="432"/>
        <w:jc w:val="both"/>
        <w:rPr>
          <w:color w:val="000000"/>
          <w:sz w:val="20"/>
          <w:szCs w:val="20"/>
        </w:rPr>
      </w:pPr>
      <w:r w:rsidRPr="002D369F">
        <w:rPr>
          <w:color w:val="000000"/>
          <w:sz w:val="20"/>
          <w:szCs w:val="20"/>
        </w:rPr>
        <w:t>M.O. Ojo, and A. Zahid, “Non-Destructive Biomass Estimation for Hydroponic Lettuce Production,” in 2023 ASABE Annual International Meeting, (American Society of Agricultural and Biological Engineers, 2023).</w:t>
      </w:r>
    </w:p>
    <w:p w14:paraId="4202133A" w14:textId="77777777" w:rsidR="007D7E2D" w:rsidRPr="002D369F" w:rsidRDefault="00692AB5" w:rsidP="39F9115E">
      <w:pPr>
        <w:numPr>
          <w:ilvl w:val="0"/>
          <w:numId w:val="1"/>
        </w:numPr>
        <w:pBdr>
          <w:top w:val="nil"/>
          <w:left w:val="nil"/>
          <w:bottom w:val="nil"/>
          <w:right w:val="nil"/>
          <w:between w:val="nil"/>
        </w:pBdr>
        <w:ind w:hanging="432"/>
        <w:jc w:val="both"/>
        <w:rPr>
          <w:color w:val="000000"/>
          <w:sz w:val="20"/>
          <w:szCs w:val="20"/>
          <w:lang w:val="en-US"/>
        </w:rPr>
      </w:pPr>
      <w:r w:rsidRPr="39F9115E">
        <w:rPr>
          <w:color w:val="000000" w:themeColor="text1"/>
          <w:sz w:val="20"/>
          <w:szCs w:val="20"/>
          <w:lang w:val="en-US"/>
        </w:rPr>
        <w:t xml:space="preserve">B. Stevens, J. Diels, A. Brown, S. Bayo, P.A. </w:t>
      </w:r>
      <w:proofErr w:type="spellStart"/>
      <w:r w:rsidRPr="39F9115E">
        <w:rPr>
          <w:color w:val="000000" w:themeColor="text1"/>
          <w:sz w:val="20"/>
          <w:szCs w:val="20"/>
          <w:lang w:val="en-US"/>
        </w:rPr>
        <w:t>Ndakidemi</w:t>
      </w:r>
      <w:proofErr w:type="spellEnd"/>
      <w:r w:rsidRPr="39F9115E">
        <w:rPr>
          <w:color w:val="000000" w:themeColor="text1"/>
          <w:sz w:val="20"/>
          <w:szCs w:val="20"/>
          <w:lang w:val="en-US"/>
        </w:rPr>
        <w:t>, and R. Swennen, “Banana biomass estimation and yield forecasting from non-destructive measurements for two contrasting cultivars and water regimes,” Agronomy 10(9), (2020).</w:t>
      </w:r>
    </w:p>
    <w:p w14:paraId="64A87A4D" w14:textId="77777777" w:rsidR="007D7E2D" w:rsidRPr="002D369F" w:rsidRDefault="00692AB5" w:rsidP="002D369F">
      <w:pPr>
        <w:numPr>
          <w:ilvl w:val="0"/>
          <w:numId w:val="1"/>
        </w:numPr>
        <w:pBdr>
          <w:top w:val="nil"/>
          <w:left w:val="nil"/>
          <w:bottom w:val="nil"/>
          <w:right w:val="nil"/>
          <w:between w:val="nil"/>
        </w:pBdr>
        <w:ind w:hanging="432"/>
        <w:jc w:val="both"/>
        <w:rPr>
          <w:color w:val="000000"/>
          <w:sz w:val="20"/>
          <w:szCs w:val="20"/>
        </w:rPr>
      </w:pPr>
      <w:r w:rsidRPr="002D369F">
        <w:rPr>
          <w:color w:val="000000"/>
          <w:sz w:val="20"/>
          <w:szCs w:val="20"/>
        </w:rPr>
        <w:t>J. Nie, Y. Wang, Y. Li, and X. Chao, “Artificial intelligence and digital twins in sustainable agriculture and forestry: a survey,” Turkish Journal of Agriculture and Forestry 46(5), 642–661 (2022).</w:t>
      </w:r>
    </w:p>
    <w:p w14:paraId="2E68BAD5" w14:textId="77777777" w:rsidR="007D7E2D" w:rsidRPr="002D369F" w:rsidRDefault="00692AB5" w:rsidP="002D369F">
      <w:pPr>
        <w:numPr>
          <w:ilvl w:val="0"/>
          <w:numId w:val="1"/>
        </w:numPr>
        <w:pBdr>
          <w:top w:val="nil"/>
          <w:left w:val="nil"/>
          <w:bottom w:val="nil"/>
          <w:right w:val="nil"/>
          <w:between w:val="nil"/>
        </w:pBdr>
        <w:ind w:hanging="432"/>
        <w:jc w:val="both"/>
        <w:rPr>
          <w:color w:val="000000"/>
          <w:sz w:val="20"/>
          <w:szCs w:val="20"/>
        </w:rPr>
      </w:pPr>
      <w:r w:rsidRPr="002D369F">
        <w:rPr>
          <w:color w:val="000000"/>
          <w:sz w:val="20"/>
          <w:szCs w:val="20"/>
        </w:rPr>
        <w:t>H. Wang, T. Li, E. Nishida, Y. Kato, Y. Fukano, and W. Guo, “Drone-Based Harvest Data Prediction Can Reduce On-Farm Food Loss and Improve Farmer Income,” Plant Phenomics 5, (2023).</w:t>
      </w:r>
    </w:p>
    <w:p w14:paraId="02D45593" w14:textId="77777777" w:rsidR="007D7E2D" w:rsidRPr="002D369F" w:rsidRDefault="00692AB5" w:rsidP="39F9115E">
      <w:pPr>
        <w:numPr>
          <w:ilvl w:val="0"/>
          <w:numId w:val="1"/>
        </w:numPr>
        <w:pBdr>
          <w:top w:val="nil"/>
          <w:left w:val="nil"/>
          <w:bottom w:val="nil"/>
          <w:right w:val="nil"/>
          <w:between w:val="nil"/>
        </w:pBdr>
        <w:ind w:hanging="432"/>
        <w:jc w:val="both"/>
        <w:rPr>
          <w:color w:val="000000"/>
          <w:sz w:val="20"/>
          <w:szCs w:val="20"/>
          <w:lang w:val="en-US"/>
        </w:rPr>
      </w:pPr>
      <w:r w:rsidRPr="39F9115E">
        <w:rPr>
          <w:color w:val="000000" w:themeColor="text1"/>
          <w:sz w:val="20"/>
          <w:szCs w:val="20"/>
          <w:lang w:val="en-US"/>
        </w:rPr>
        <w:t xml:space="preserve">S. (Silke) Hemming, H.F. (Feije) de Zwart, A. (Anne) Elings, </w:t>
      </w:r>
      <w:proofErr w:type="spellStart"/>
      <w:r w:rsidRPr="39F9115E">
        <w:rPr>
          <w:color w:val="000000" w:themeColor="text1"/>
          <w:sz w:val="20"/>
          <w:szCs w:val="20"/>
          <w:lang w:val="en-US"/>
        </w:rPr>
        <w:t>monique</w:t>
      </w:r>
      <w:proofErr w:type="spellEnd"/>
      <w:r w:rsidRPr="39F9115E">
        <w:rPr>
          <w:color w:val="000000" w:themeColor="text1"/>
          <w:sz w:val="20"/>
          <w:szCs w:val="20"/>
          <w:lang w:val="en-US"/>
        </w:rPr>
        <w:t xml:space="preserve"> </w:t>
      </w:r>
      <w:proofErr w:type="spellStart"/>
      <w:r w:rsidRPr="39F9115E">
        <w:rPr>
          <w:color w:val="000000" w:themeColor="text1"/>
          <w:sz w:val="20"/>
          <w:szCs w:val="20"/>
          <w:lang w:val="en-US"/>
        </w:rPr>
        <w:t>bijlaard</w:t>
      </w:r>
      <w:proofErr w:type="spellEnd"/>
      <w:r w:rsidRPr="39F9115E">
        <w:rPr>
          <w:color w:val="000000" w:themeColor="text1"/>
          <w:sz w:val="20"/>
          <w:szCs w:val="20"/>
          <w:lang w:val="en-US"/>
        </w:rPr>
        <w:t>, van Bart Marrewijk, and Anna Petropoulou, “3rd Autonomous Greenhouse Challenge: Online Challenge Lettuce Images,” (2021).</w:t>
      </w:r>
    </w:p>
    <w:p w14:paraId="26E393DD" w14:textId="77777777" w:rsidR="007D7E2D" w:rsidRPr="002D369F" w:rsidRDefault="00692AB5" w:rsidP="002D369F">
      <w:pPr>
        <w:numPr>
          <w:ilvl w:val="0"/>
          <w:numId w:val="1"/>
        </w:numPr>
        <w:pBdr>
          <w:top w:val="nil"/>
          <w:left w:val="nil"/>
          <w:bottom w:val="nil"/>
          <w:right w:val="nil"/>
          <w:between w:val="nil"/>
        </w:pBdr>
        <w:ind w:hanging="432"/>
        <w:jc w:val="both"/>
        <w:rPr>
          <w:color w:val="000000"/>
          <w:sz w:val="20"/>
          <w:szCs w:val="20"/>
        </w:rPr>
      </w:pPr>
      <w:r w:rsidRPr="002D369F">
        <w:rPr>
          <w:color w:val="000000"/>
          <w:sz w:val="20"/>
          <w:szCs w:val="20"/>
        </w:rPr>
        <w:t>M.S. Gang, H.J. Kim, and D.W. Kim, “Estimation of Greenhouse Lettuce Growth Indices Based on a Two-Stage CNN Using RGB-D Images,” Sensors 22(15), (2022).</w:t>
      </w:r>
    </w:p>
    <w:p w14:paraId="03AC4641" w14:textId="77777777" w:rsidR="007D7E2D" w:rsidRPr="002D369F" w:rsidRDefault="00692AB5" w:rsidP="39F9115E">
      <w:pPr>
        <w:numPr>
          <w:ilvl w:val="0"/>
          <w:numId w:val="1"/>
        </w:numPr>
        <w:pBdr>
          <w:top w:val="nil"/>
          <w:left w:val="nil"/>
          <w:bottom w:val="nil"/>
          <w:right w:val="nil"/>
          <w:between w:val="nil"/>
        </w:pBdr>
        <w:ind w:hanging="432"/>
        <w:jc w:val="both"/>
        <w:rPr>
          <w:color w:val="000000"/>
          <w:sz w:val="20"/>
          <w:szCs w:val="20"/>
          <w:lang w:val="en-US"/>
        </w:rPr>
      </w:pPr>
      <w:r w:rsidRPr="39F9115E">
        <w:rPr>
          <w:color w:val="000000" w:themeColor="text1"/>
          <w:sz w:val="20"/>
          <w:szCs w:val="20"/>
          <w:lang w:val="en-US"/>
        </w:rPr>
        <w:t xml:space="preserve">P. Raja, A. </w:t>
      </w:r>
      <w:proofErr w:type="spellStart"/>
      <w:r w:rsidRPr="39F9115E">
        <w:rPr>
          <w:color w:val="000000" w:themeColor="text1"/>
          <w:sz w:val="20"/>
          <w:szCs w:val="20"/>
          <w:lang w:val="en-US"/>
        </w:rPr>
        <w:t>Olenskyj</w:t>
      </w:r>
      <w:proofErr w:type="spellEnd"/>
      <w:r w:rsidRPr="39F9115E">
        <w:rPr>
          <w:color w:val="000000" w:themeColor="text1"/>
          <w:sz w:val="20"/>
          <w:szCs w:val="20"/>
          <w:lang w:val="en-US"/>
        </w:rPr>
        <w:t xml:space="preserve">, H. </w:t>
      </w:r>
      <w:proofErr w:type="spellStart"/>
      <w:r w:rsidRPr="39F9115E">
        <w:rPr>
          <w:color w:val="000000" w:themeColor="text1"/>
          <w:sz w:val="20"/>
          <w:szCs w:val="20"/>
          <w:lang w:val="en-US"/>
        </w:rPr>
        <w:t>Kamangir</w:t>
      </w:r>
      <w:proofErr w:type="spellEnd"/>
      <w:r w:rsidRPr="39F9115E">
        <w:rPr>
          <w:color w:val="000000" w:themeColor="text1"/>
          <w:sz w:val="20"/>
          <w:szCs w:val="20"/>
          <w:lang w:val="en-US"/>
        </w:rPr>
        <w:t>, and M. Earles, “Simultaneously Predicting Multiple Plant Traits from Multiple Sensors via Deformable CNN Regression,” (2021).</w:t>
      </w:r>
    </w:p>
    <w:p w14:paraId="030FE23D" w14:textId="77777777" w:rsidR="007D7E2D" w:rsidRPr="002D369F" w:rsidRDefault="00692AB5" w:rsidP="39F9115E">
      <w:pPr>
        <w:numPr>
          <w:ilvl w:val="0"/>
          <w:numId w:val="1"/>
        </w:numPr>
        <w:pBdr>
          <w:top w:val="nil"/>
          <w:left w:val="nil"/>
          <w:bottom w:val="nil"/>
          <w:right w:val="nil"/>
          <w:between w:val="nil"/>
        </w:pBdr>
        <w:ind w:hanging="432"/>
        <w:jc w:val="both"/>
        <w:rPr>
          <w:color w:val="000000"/>
          <w:sz w:val="20"/>
          <w:szCs w:val="20"/>
          <w:lang w:val="en-US"/>
        </w:rPr>
      </w:pPr>
      <w:r w:rsidRPr="39F9115E">
        <w:rPr>
          <w:color w:val="000000" w:themeColor="text1"/>
          <w:sz w:val="20"/>
          <w:szCs w:val="20"/>
          <w:lang w:val="en-US"/>
        </w:rPr>
        <w:t>Q. Zhang, X. Zhang, Y. Wu, and X. Li, “</w:t>
      </w:r>
      <w:proofErr w:type="spellStart"/>
      <w:r w:rsidRPr="39F9115E">
        <w:rPr>
          <w:color w:val="000000" w:themeColor="text1"/>
          <w:sz w:val="20"/>
          <w:szCs w:val="20"/>
          <w:lang w:val="en-US"/>
        </w:rPr>
        <w:t>TMSCNet</w:t>
      </w:r>
      <w:proofErr w:type="spellEnd"/>
      <w:r w:rsidRPr="39F9115E">
        <w:rPr>
          <w:color w:val="000000" w:themeColor="text1"/>
          <w:sz w:val="20"/>
          <w:szCs w:val="20"/>
          <w:lang w:val="en-US"/>
        </w:rPr>
        <w:t>: A three-stage multi-branch self-correcting trait estimation network for RGB and depth images of lettuce,” Front Plant Sci 13, (2022).</w:t>
      </w:r>
    </w:p>
    <w:p w14:paraId="13670199" w14:textId="77777777" w:rsidR="007D7E2D" w:rsidRPr="002D369F" w:rsidRDefault="00692AB5" w:rsidP="002D369F">
      <w:pPr>
        <w:numPr>
          <w:ilvl w:val="0"/>
          <w:numId w:val="1"/>
        </w:numPr>
        <w:pBdr>
          <w:top w:val="nil"/>
          <w:left w:val="nil"/>
          <w:bottom w:val="nil"/>
          <w:right w:val="nil"/>
          <w:between w:val="nil"/>
        </w:pBdr>
        <w:ind w:hanging="432"/>
        <w:jc w:val="both"/>
        <w:rPr>
          <w:color w:val="000000"/>
          <w:sz w:val="20"/>
          <w:szCs w:val="20"/>
        </w:rPr>
      </w:pPr>
      <w:r w:rsidRPr="002D369F">
        <w:rPr>
          <w:color w:val="000000"/>
          <w:sz w:val="20"/>
          <w:szCs w:val="20"/>
        </w:rPr>
        <w:t>Z. Wu, X. Liu, Y.M. Xue, J. Wen, and W. Peng, “HDTC: Hybrid Model of Dual-Transformer and Convolutional Neural Network from RGB-D for Detection of Lettuce Growth Traits,” in Proceedings - International Conference on Image Processing, ICIP, (IEEE Computer Society, 2023), pp. 2185–2189.</w:t>
      </w:r>
    </w:p>
    <w:p w14:paraId="71B51057" w14:textId="77777777" w:rsidR="007D7E2D" w:rsidRPr="002D369F" w:rsidRDefault="00692AB5" w:rsidP="002D369F">
      <w:pPr>
        <w:numPr>
          <w:ilvl w:val="0"/>
          <w:numId w:val="1"/>
        </w:numPr>
        <w:pBdr>
          <w:top w:val="nil"/>
          <w:left w:val="nil"/>
          <w:bottom w:val="nil"/>
          <w:right w:val="nil"/>
          <w:between w:val="nil"/>
        </w:pBdr>
        <w:ind w:hanging="432"/>
        <w:jc w:val="both"/>
        <w:rPr>
          <w:color w:val="000000"/>
          <w:sz w:val="20"/>
          <w:szCs w:val="20"/>
        </w:rPr>
      </w:pPr>
      <w:r w:rsidRPr="002D369F">
        <w:rPr>
          <w:color w:val="000000"/>
          <w:sz w:val="20"/>
          <w:szCs w:val="20"/>
        </w:rPr>
        <w:t>Y. Zhang, M. Li, G.X. Li, J. Li, L. Zheng, M. Zhang, and M. Wang, “Multi-phenotypic parameters extraction and biomass estimation for lettuce based on point clouds,” Measurement (Lond) 204, (2022).</w:t>
      </w:r>
    </w:p>
    <w:p w14:paraId="4A40CE91" w14:textId="77777777" w:rsidR="007D7E2D" w:rsidRPr="002D369F" w:rsidRDefault="00692AB5" w:rsidP="002D369F">
      <w:pPr>
        <w:numPr>
          <w:ilvl w:val="0"/>
          <w:numId w:val="1"/>
        </w:numPr>
        <w:pBdr>
          <w:top w:val="nil"/>
          <w:left w:val="nil"/>
          <w:bottom w:val="nil"/>
          <w:right w:val="nil"/>
          <w:between w:val="nil"/>
        </w:pBdr>
        <w:ind w:hanging="432"/>
        <w:jc w:val="both"/>
        <w:rPr>
          <w:color w:val="000000"/>
          <w:sz w:val="20"/>
          <w:szCs w:val="20"/>
        </w:rPr>
      </w:pPr>
      <w:r w:rsidRPr="002D369F">
        <w:rPr>
          <w:color w:val="000000"/>
          <w:sz w:val="20"/>
          <w:szCs w:val="20"/>
        </w:rPr>
        <w:t>Z. Lin, R. Fu, G. Ren, R. Zhong, Y. Ying, and T. Lin, “Automatic monitoring of lettuce fresh weight by multi-modal fusion based deep learning,” Front Plant Sci 13, (2022).</w:t>
      </w:r>
    </w:p>
    <w:p w14:paraId="33417F59" w14:textId="77777777" w:rsidR="007D7E2D" w:rsidRPr="002D369F" w:rsidRDefault="00692AB5" w:rsidP="39F9115E">
      <w:pPr>
        <w:numPr>
          <w:ilvl w:val="0"/>
          <w:numId w:val="1"/>
        </w:numPr>
        <w:pBdr>
          <w:top w:val="nil"/>
          <w:left w:val="nil"/>
          <w:bottom w:val="nil"/>
          <w:right w:val="nil"/>
          <w:between w:val="nil"/>
        </w:pBdr>
        <w:ind w:hanging="432"/>
        <w:jc w:val="both"/>
        <w:rPr>
          <w:color w:val="000000"/>
          <w:sz w:val="20"/>
          <w:szCs w:val="20"/>
          <w:lang w:val="en-US"/>
        </w:rPr>
      </w:pPr>
      <w:r w:rsidRPr="39F9115E">
        <w:rPr>
          <w:color w:val="000000" w:themeColor="text1"/>
          <w:sz w:val="20"/>
          <w:szCs w:val="20"/>
          <w:lang w:val="en-US"/>
        </w:rPr>
        <w:t xml:space="preserve">A. Mueed Hafiz, and G. Mohiuddin Bhat, “A Survey on Instance Segmentation: State of the art,” Int J </w:t>
      </w:r>
      <w:proofErr w:type="spellStart"/>
      <w:r w:rsidRPr="39F9115E">
        <w:rPr>
          <w:color w:val="000000" w:themeColor="text1"/>
          <w:sz w:val="20"/>
          <w:szCs w:val="20"/>
          <w:lang w:val="en-US"/>
        </w:rPr>
        <w:t>Multimed</w:t>
      </w:r>
      <w:proofErr w:type="spellEnd"/>
      <w:r w:rsidRPr="39F9115E">
        <w:rPr>
          <w:color w:val="000000" w:themeColor="text1"/>
          <w:sz w:val="20"/>
          <w:szCs w:val="20"/>
          <w:lang w:val="en-US"/>
        </w:rPr>
        <w:t xml:space="preserve"> Inf </w:t>
      </w:r>
      <w:proofErr w:type="spellStart"/>
      <w:r w:rsidRPr="39F9115E">
        <w:rPr>
          <w:color w:val="000000" w:themeColor="text1"/>
          <w:sz w:val="20"/>
          <w:szCs w:val="20"/>
          <w:lang w:val="en-US"/>
        </w:rPr>
        <w:t>Retr</w:t>
      </w:r>
      <w:proofErr w:type="spellEnd"/>
      <w:r w:rsidRPr="39F9115E">
        <w:rPr>
          <w:color w:val="000000" w:themeColor="text1"/>
          <w:sz w:val="20"/>
          <w:szCs w:val="20"/>
          <w:lang w:val="en-US"/>
        </w:rPr>
        <w:t>, (2020).</w:t>
      </w:r>
    </w:p>
    <w:p w14:paraId="72BF37AB" w14:textId="77777777" w:rsidR="007D7E2D" w:rsidRPr="002D369F" w:rsidRDefault="00692AB5" w:rsidP="002D369F">
      <w:pPr>
        <w:numPr>
          <w:ilvl w:val="0"/>
          <w:numId w:val="1"/>
        </w:numPr>
        <w:pBdr>
          <w:top w:val="nil"/>
          <w:left w:val="nil"/>
          <w:bottom w:val="nil"/>
          <w:right w:val="nil"/>
          <w:between w:val="nil"/>
        </w:pBdr>
        <w:ind w:hanging="432"/>
        <w:jc w:val="both"/>
        <w:rPr>
          <w:color w:val="000000"/>
          <w:sz w:val="20"/>
          <w:szCs w:val="20"/>
        </w:rPr>
      </w:pPr>
      <w:r w:rsidRPr="002D369F">
        <w:rPr>
          <w:color w:val="000000"/>
          <w:sz w:val="20"/>
          <w:szCs w:val="20"/>
        </w:rPr>
        <w:t xml:space="preserve">R. Sharma, M. Saqib, C.T. Lin, and M. Blumenstein, “A Survey on Object Instance Segmentation,” SN </w:t>
      </w:r>
      <w:proofErr w:type="spellStart"/>
      <w:r w:rsidRPr="002D369F">
        <w:rPr>
          <w:color w:val="000000"/>
          <w:sz w:val="20"/>
          <w:szCs w:val="20"/>
        </w:rPr>
        <w:t>Comput</w:t>
      </w:r>
      <w:proofErr w:type="spellEnd"/>
      <w:r w:rsidRPr="002D369F">
        <w:rPr>
          <w:color w:val="000000"/>
          <w:sz w:val="20"/>
          <w:szCs w:val="20"/>
        </w:rPr>
        <w:t xml:space="preserve"> Sci 3(6), (2022).</w:t>
      </w:r>
    </w:p>
    <w:p w14:paraId="2CC7A01F" w14:textId="77777777" w:rsidR="007D7E2D" w:rsidRPr="002D369F" w:rsidRDefault="00692AB5" w:rsidP="002D369F">
      <w:pPr>
        <w:numPr>
          <w:ilvl w:val="0"/>
          <w:numId w:val="1"/>
        </w:numPr>
        <w:pBdr>
          <w:top w:val="nil"/>
          <w:left w:val="nil"/>
          <w:bottom w:val="nil"/>
          <w:right w:val="nil"/>
          <w:between w:val="nil"/>
        </w:pBdr>
        <w:ind w:hanging="432"/>
        <w:jc w:val="both"/>
        <w:rPr>
          <w:color w:val="000000"/>
          <w:sz w:val="20"/>
          <w:szCs w:val="20"/>
        </w:rPr>
      </w:pPr>
      <w:r w:rsidRPr="002D369F">
        <w:rPr>
          <w:color w:val="000000"/>
          <w:sz w:val="20"/>
          <w:szCs w:val="20"/>
        </w:rPr>
        <w:t xml:space="preserve">W. Gu, S. Bai, and L. Kong, “A review on 2D instance segmentation based on deep neural networks,” Image Vis </w:t>
      </w:r>
      <w:proofErr w:type="spellStart"/>
      <w:r w:rsidRPr="002D369F">
        <w:rPr>
          <w:color w:val="000000"/>
          <w:sz w:val="20"/>
          <w:szCs w:val="20"/>
        </w:rPr>
        <w:t>Comput</w:t>
      </w:r>
      <w:proofErr w:type="spellEnd"/>
      <w:r w:rsidRPr="002D369F">
        <w:rPr>
          <w:color w:val="000000"/>
          <w:sz w:val="20"/>
          <w:szCs w:val="20"/>
        </w:rPr>
        <w:t xml:space="preserve"> 120, (2022).</w:t>
      </w:r>
    </w:p>
    <w:p w14:paraId="015688A0" w14:textId="77777777" w:rsidR="007D7E2D" w:rsidRPr="002D369F" w:rsidRDefault="00692AB5" w:rsidP="002D369F">
      <w:pPr>
        <w:numPr>
          <w:ilvl w:val="0"/>
          <w:numId w:val="1"/>
        </w:numPr>
        <w:pBdr>
          <w:top w:val="nil"/>
          <w:left w:val="nil"/>
          <w:bottom w:val="nil"/>
          <w:right w:val="nil"/>
          <w:between w:val="nil"/>
        </w:pBdr>
        <w:ind w:hanging="432"/>
        <w:jc w:val="both"/>
        <w:rPr>
          <w:color w:val="000000"/>
          <w:sz w:val="20"/>
          <w:szCs w:val="20"/>
        </w:rPr>
      </w:pPr>
      <w:r w:rsidRPr="002D369F">
        <w:rPr>
          <w:color w:val="000000"/>
          <w:sz w:val="20"/>
          <w:szCs w:val="20"/>
        </w:rPr>
        <w:t>L. Hou, Y. Zhu, N. Wei, Z. Liu, J. You, J. Zhou, and J. Zhang, “Study on Utilizing Mask R-CNN for Phenotypic Estimation of Lettuce’s Growth Status and Optimal Harvest Timing,” Agronomy 14(6), (2024).</w:t>
      </w:r>
    </w:p>
    <w:p w14:paraId="6FC420EA" w14:textId="77777777" w:rsidR="007D7E2D" w:rsidRPr="002D369F" w:rsidRDefault="00692AB5" w:rsidP="002D369F">
      <w:pPr>
        <w:numPr>
          <w:ilvl w:val="0"/>
          <w:numId w:val="1"/>
        </w:numPr>
        <w:pBdr>
          <w:top w:val="nil"/>
          <w:left w:val="nil"/>
          <w:bottom w:val="nil"/>
          <w:right w:val="nil"/>
          <w:between w:val="nil"/>
        </w:pBdr>
        <w:ind w:hanging="432"/>
        <w:jc w:val="both"/>
        <w:rPr>
          <w:color w:val="000000"/>
          <w:sz w:val="20"/>
          <w:szCs w:val="20"/>
        </w:rPr>
      </w:pPr>
      <w:r w:rsidRPr="002D369F">
        <w:rPr>
          <w:color w:val="000000"/>
          <w:sz w:val="20"/>
          <w:szCs w:val="20"/>
        </w:rPr>
        <w:t>L. Hou, Y. Zhu, M. Wang, N. Wei, J. Dong, Y. Tao, J. Zhou, and J. Zhang, “Multimodal Data Fusion for Precise Lettuce Phenotype Estimation Using Deep Learning Algorithms,” Plants 13(22), (2024).</w:t>
      </w:r>
    </w:p>
    <w:p w14:paraId="522F9317" w14:textId="77777777" w:rsidR="007D7E2D" w:rsidRPr="002D369F" w:rsidRDefault="00692AB5" w:rsidP="39F9115E">
      <w:pPr>
        <w:numPr>
          <w:ilvl w:val="0"/>
          <w:numId w:val="1"/>
        </w:numPr>
        <w:pBdr>
          <w:top w:val="nil"/>
          <w:left w:val="nil"/>
          <w:bottom w:val="nil"/>
          <w:right w:val="nil"/>
          <w:between w:val="nil"/>
        </w:pBdr>
        <w:ind w:hanging="432"/>
        <w:jc w:val="both"/>
        <w:rPr>
          <w:color w:val="000000"/>
          <w:sz w:val="20"/>
          <w:szCs w:val="20"/>
          <w:lang w:val="en-US"/>
        </w:rPr>
      </w:pPr>
      <w:r w:rsidRPr="39F9115E">
        <w:rPr>
          <w:color w:val="000000" w:themeColor="text1"/>
          <w:sz w:val="20"/>
          <w:szCs w:val="20"/>
          <w:lang w:val="en-US"/>
        </w:rPr>
        <w:t xml:space="preserve">J. Ku, A. </w:t>
      </w:r>
      <w:proofErr w:type="spellStart"/>
      <w:r w:rsidRPr="39F9115E">
        <w:rPr>
          <w:color w:val="000000" w:themeColor="text1"/>
          <w:sz w:val="20"/>
          <w:szCs w:val="20"/>
          <w:lang w:val="en-US"/>
        </w:rPr>
        <w:t>Harakeh</w:t>
      </w:r>
      <w:proofErr w:type="spellEnd"/>
      <w:r w:rsidRPr="39F9115E">
        <w:rPr>
          <w:color w:val="000000" w:themeColor="text1"/>
          <w:sz w:val="20"/>
          <w:szCs w:val="20"/>
          <w:lang w:val="en-US"/>
        </w:rPr>
        <w:t xml:space="preserve">, and S.L. </w:t>
      </w:r>
      <w:proofErr w:type="spellStart"/>
      <w:r w:rsidRPr="39F9115E">
        <w:rPr>
          <w:color w:val="000000" w:themeColor="text1"/>
          <w:sz w:val="20"/>
          <w:szCs w:val="20"/>
          <w:lang w:val="en-US"/>
        </w:rPr>
        <w:t>Waslander</w:t>
      </w:r>
      <w:proofErr w:type="spellEnd"/>
      <w:r w:rsidRPr="39F9115E">
        <w:rPr>
          <w:color w:val="000000" w:themeColor="text1"/>
          <w:sz w:val="20"/>
          <w:szCs w:val="20"/>
          <w:lang w:val="en-US"/>
        </w:rPr>
        <w:t>, “In Defense of Classical Image Processing: Fast Depth Completion on the CPU,” (2018).</w:t>
      </w:r>
    </w:p>
    <w:p w14:paraId="062AB5E5" w14:textId="77777777" w:rsidR="007D7E2D" w:rsidRPr="002D369F" w:rsidRDefault="00692AB5" w:rsidP="002D369F">
      <w:pPr>
        <w:numPr>
          <w:ilvl w:val="0"/>
          <w:numId w:val="1"/>
        </w:numPr>
        <w:pBdr>
          <w:top w:val="nil"/>
          <w:left w:val="nil"/>
          <w:bottom w:val="nil"/>
          <w:right w:val="nil"/>
          <w:between w:val="nil"/>
        </w:pBdr>
        <w:ind w:hanging="432"/>
        <w:jc w:val="both"/>
        <w:rPr>
          <w:color w:val="000000"/>
          <w:sz w:val="20"/>
          <w:szCs w:val="20"/>
        </w:rPr>
      </w:pPr>
      <w:r w:rsidRPr="002D369F">
        <w:rPr>
          <w:color w:val="000000"/>
          <w:sz w:val="20"/>
          <w:szCs w:val="20"/>
        </w:rPr>
        <w:lastRenderedPageBreak/>
        <w:t>D. Xu, J. Chen, B. Li, and J. Ma, “Improving Lettuce Fresh Weight Estimation Accuracy through RGB-D Fusion,” Agronomy 13(10), (2023).</w:t>
      </w:r>
    </w:p>
    <w:p w14:paraId="2F90D22E" w14:textId="77777777" w:rsidR="007D7E2D" w:rsidRPr="002D369F" w:rsidRDefault="00692AB5" w:rsidP="39F9115E">
      <w:pPr>
        <w:numPr>
          <w:ilvl w:val="0"/>
          <w:numId w:val="1"/>
        </w:numPr>
        <w:pBdr>
          <w:top w:val="nil"/>
          <w:left w:val="nil"/>
          <w:bottom w:val="nil"/>
          <w:right w:val="nil"/>
          <w:between w:val="nil"/>
        </w:pBdr>
        <w:ind w:hanging="432"/>
        <w:jc w:val="both"/>
        <w:rPr>
          <w:color w:val="000000"/>
          <w:sz w:val="20"/>
          <w:szCs w:val="20"/>
          <w:lang w:val="en-US"/>
        </w:rPr>
      </w:pPr>
      <w:r w:rsidRPr="39F9115E">
        <w:rPr>
          <w:color w:val="000000" w:themeColor="text1"/>
          <w:sz w:val="20"/>
          <w:szCs w:val="20"/>
          <w:lang w:val="en-US"/>
        </w:rPr>
        <w:t xml:space="preserve">N. Buxbaum, J.H. Lieth, and M. Earles, “Non-destructive Plant Biomass Monitoring </w:t>
      </w:r>
      <w:proofErr w:type="gramStart"/>
      <w:r w:rsidRPr="39F9115E">
        <w:rPr>
          <w:color w:val="000000" w:themeColor="text1"/>
          <w:sz w:val="20"/>
          <w:szCs w:val="20"/>
          <w:lang w:val="en-US"/>
        </w:rPr>
        <w:t>With</w:t>
      </w:r>
      <w:proofErr w:type="gramEnd"/>
      <w:r w:rsidRPr="39F9115E">
        <w:rPr>
          <w:color w:val="000000" w:themeColor="text1"/>
          <w:sz w:val="20"/>
          <w:szCs w:val="20"/>
          <w:lang w:val="en-US"/>
        </w:rPr>
        <w:t xml:space="preserve"> High </w:t>
      </w:r>
      <w:proofErr w:type="spellStart"/>
      <w:r w:rsidRPr="39F9115E">
        <w:rPr>
          <w:color w:val="000000" w:themeColor="text1"/>
          <w:sz w:val="20"/>
          <w:szCs w:val="20"/>
          <w:lang w:val="en-US"/>
        </w:rPr>
        <w:t>Spatio</w:t>
      </w:r>
      <w:proofErr w:type="spellEnd"/>
      <w:r w:rsidRPr="39F9115E">
        <w:rPr>
          <w:color w:val="000000" w:themeColor="text1"/>
          <w:sz w:val="20"/>
          <w:szCs w:val="20"/>
          <w:lang w:val="en-US"/>
        </w:rPr>
        <w:t>-Temporal Resolution via Proximal RGB-D Imagery and End-to-End Deep Learning,” Front Plant Sci 13, (2022).</w:t>
      </w:r>
    </w:p>
    <w:p w14:paraId="61DC0D32" w14:textId="77777777" w:rsidR="007D7E2D" w:rsidRPr="002D369F" w:rsidRDefault="00692AB5" w:rsidP="39F9115E">
      <w:pPr>
        <w:numPr>
          <w:ilvl w:val="0"/>
          <w:numId w:val="1"/>
        </w:numPr>
        <w:pBdr>
          <w:top w:val="nil"/>
          <w:left w:val="nil"/>
          <w:bottom w:val="nil"/>
          <w:right w:val="nil"/>
          <w:between w:val="nil"/>
        </w:pBdr>
        <w:ind w:hanging="432"/>
        <w:jc w:val="both"/>
        <w:rPr>
          <w:color w:val="000000"/>
          <w:sz w:val="20"/>
          <w:szCs w:val="20"/>
          <w:lang w:val="en-US"/>
        </w:rPr>
      </w:pPr>
      <w:r w:rsidRPr="39F9115E">
        <w:rPr>
          <w:color w:val="000000" w:themeColor="text1"/>
          <w:sz w:val="20"/>
          <w:szCs w:val="20"/>
          <w:lang w:val="en-US"/>
        </w:rPr>
        <w:t xml:space="preserve">M.O. Ojo, A. Zahid, and J.G. Masabni, “Estimating hydroponic lettuce phenotypic parameters for efficient resource allocation,” </w:t>
      </w:r>
      <w:proofErr w:type="spellStart"/>
      <w:r w:rsidRPr="39F9115E">
        <w:rPr>
          <w:color w:val="000000" w:themeColor="text1"/>
          <w:sz w:val="20"/>
          <w:szCs w:val="20"/>
          <w:lang w:val="en-US"/>
        </w:rPr>
        <w:t>Comput</w:t>
      </w:r>
      <w:proofErr w:type="spellEnd"/>
      <w:r w:rsidRPr="39F9115E">
        <w:rPr>
          <w:color w:val="000000" w:themeColor="text1"/>
          <w:sz w:val="20"/>
          <w:szCs w:val="20"/>
          <w:lang w:val="en-US"/>
        </w:rPr>
        <w:t xml:space="preserve"> Electron Agric 218, (2024).</w:t>
      </w:r>
    </w:p>
    <w:p w14:paraId="51F312E0" w14:textId="77777777" w:rsidR="007D7E2D" w:rsidRPr="002D369F" w:rsidRDefault="00692AB5" w:rsidP="002D369F">
      <w:pPr>
        <w:numPr>
          <w:ilvl w:val="0"/>
          <w:numId w:val="1"/>
        </w:numPr>
        <w:pBdr>
          <w:top w:val="nil"/>
          <w:left w:val="nil"/>
          <w:bottom w:val="nil"/>
          <w:right w:val="nil"/>
          <w:between w:val="nil"/>
        </w:pBdr>
        <w:ind w:hanging="432"/>
        <w:jc w:val="both"/>
        <w:rPr>
          <w:color w:val="000000"/>
          <w:sz w:val="20"/>
          <w:szCs w:val="20"/>
        </w:rPr>
      </w:pPr>
      <w:r w:rsidRPr="002D369F">
        <w:rPr>
          <w:color w:val="000000"/>
          <w:sz w:val="20"/>
          <w:szCs w:val="20"/>
        </w:rPr>
        <w:t>J.Y. Lu, C.L. Chang, and Y.F. Kuo, “Monitoring growth rate of lettuce using deep convolutional neural networks,” in 2019 ASABE Annual International Meeting, (American Society of Agricultural and Biological Engineers, 2019).</w:t>
      </w:r>
    </w:p>
    <w:p w14:paraId="752801CD" w14:textId="77777777" w:rsidR="007D7E2D" w:rsidRPr="002D369F" w:rsidRDefault="00692AB5" w:rsidP="002D369F">
      <w:pPr>
        <w:numPr>
          <w:ilvl w:val="0"/>
          <w:numId w:val="1"/>
        </w:numPr>
        <w:pBdr>
          <w:top w:val="nil"/>
          <w:left w:val="nil"/>
          <w:bottom w:val="nil"/>
          <w:right w:val="nil"/>
          <w:between w:val="nil"/>
        </w:pBdr>
        <w:ind w:hanging="432"/>
        <w:jc w:val="both"/>
        <w:rPr>
          <w:color w:val="000000"/>
          <w:sz w:val="20"/>
          <w:szCs w:val="20"/>
        </w:rPr>
      </w:pPr>
      <w:r w:rsidRPr="002D369F">
        <w:rPr>
          <w:color w:val="000000"/>
          <w:sz w:val="20"/>
          <w:szCs w:val="20"/>
        </w:rPr>
        <w:t xml:space="preserve">A. Reyes-Yanes, P. Martinez, and R. Ahmad, “Real-time growth rate and fresh weight estimation for little gem romaine lettuce in aquaponic grow beds,” </w:t>
      </w:r>
      <w:proofErr w:type="spellStart"/>
      <w:r w:rsidRPr="002D369F">
        <w:rPr>
          <w:color w:val="000000"/>
          <w:sz w:val="20"/>
          <w:szCs w:val="20"/>
        </w:rPr>
        <w:t>Comput</w:t>
      </w:r>
      <w:proofErr w:type="spellEnd"/>
      <w:r w:rsidRPr="002D369F">
        <w:rPr>
          <w:color w:val="000000"/>
          <w:sz w:val="20"/>
          <w:szCs w:val="20"/>
        </w:rPr>
        <w:t xml:space="preserve"> Electron Agric 179, (2020).</w:t>
      </w:r>
    </w:p>
    <w:p w14:paraId="1AD9FAEE" w14:textId="77777777" w:rsidR="007D7E2D" w:rsidRPr="002D369F" w:rsidRDefault="00692AB5" w:rsidP="002D369F">
      <w:pPr>
        <w:numPr>
          <w:ilvl w:val="0"/>
          <w:numId w:val="1"/>
        </w:numPr>
        <w:pBdr>
          <w:top w:val="nil"/>
          <w:left w:val="nil"/>
          <w:bottom w:val="nil"/>
          <w:right w:val="nil"/>
          <w:between w:val="nil"/>
        </w:pBdr>
        <w:ind w:hanging="432"/>
        <w:jc w:val="both"/>
        <w:rPr>
          <w:color w:val="000000"/>
          <w:sz w:val="20"/>
          <w:szCs w:val="20"/>
        </w:rPr>
      </w:pPr>
      <w:r w:rsidRPr="002D369F">
        <w:rPr>
          <w:color w:val="000000"/>
          <w:sz w:val="20"/>
          <w:szCs w:val="20"/>
        </w:rPr>
        <w:t>S.K. Pal, A. Pramanik, J. Maiti, and P. Mitra, “Deep learning in multi-object detection and tracking: state of the art,” Applied Intelligence 51(9), 6400–6429 (2021).</w:t>
      </w:r>
    </w:p>
    <w:p w14:paraId="377C2DD7" w14:textId="77777777" w:rsidR="007D7E2D" w:rsidRPr="002D369F" w:rsidRDefault="00692AB5" w:rsidP="002D369F">
      <w:pPr>
        <w:numPr>
          <w:ilvl w:val="0"/>
          <w:numId w:val="1"/>
        </w:numPr>
        <w:pBdr>
          <w:top w:val="nil"/>
          <w:left w:val="nil"/>
          <w:bottom w:val="nil"/>
          <w:right w:val="nil"/>
          <w:between w:val="nil"/>
        </w:pBdr>
        <w:ind w:hanging="432"/>
        <w:jc w:val="both"/>
        <w:rPr>
          <w:color w:val="000000"/>
          <w:sz w:val="20"/>
          <w:szCs w:val="20"/>
        </w:rPr>
      </w:pPr>
      <w:r w:rsidRPr="002D369F">
        <w:rPr>
          <w:color w:val="000000"/>
          <w:sz w:val="20"/>
          <w:szCs w:val="20"/>
        </w:rPr>
        <w:t>X. Han, Z. Zhang, N. Ding, Y. Gu, X. Liu, Y. Huo, J. Qiu, Y. Yao, A. Zhang, L. Zhang, W. Han, M. Huang, Q. Jin, Y. Lan, Y. Liu, Z. Liu, Z. Lu, X. Qiu, R. Song, J. Tang, J.R. Wen, J. Yuan, W.X. Zhao, and J. Zhu, “Pre-trained models: Past, present and future,” AI Open 2, 225–250 (2021).</w:t>
      </w:r>
    </w:p>
    <w:p w14:paraId="31F75F7B" w14:textId="77777777" w:rsidR="007D7E2D" w:rsidRPr="002D369F" w:rsidRDefault="00692AB5" w:rsidP="39F9115E">
      <w:pPr>
        <w:numPr>
          <w:ilvl w:val="0"/>
          <w:numId w:val="1"/>
        </w:numPr>
        <w:pBdr>
          <w:top w:val="nil"/>
          <w:left w:val="nil"/>
          <w:bottom w:val="nil"/>
          <w:right w:val="nil"/>
          <w:between w:val="nil"/>
        </w:pBdr>
        <w:ind w:hanging="432"/>
        <w:jc w:val="both"/>
        <w:rPr>
          <w:color w:val="000000"/>
          <w:sz w:val="20"/>
          <w:szCs w:val="20"/>
          <w:lang w:val="en-US"/>
        </w:rPr>
      </w:pPr>
      <w:r w:rsidRPr="39F9115E">
        <w:rPr>
          <w:color w:val="000000" w:themeColor="text1"/>
          <w:sz w:val="20"/>
          <w:szCs w:val="20"/>
          <w:lang w:val="en-US"/>
        </w:rPr>
        <w:t xml:space="preserve">S. </w:t>
      </w:r>
      <w:proofErr w:type="spellStart"/>
      <w:r w:rsidRPr="39F9115E">
        <w:rPr>
          <w:color w:val="000000" w:themeColor="text1"/>
          <w:sz w:val="20"/>
          <w:szCs w:val="20"/>
          <w:lang w:val="en-US"/>
        </w:rPr>
        <w:t>Saleki</w:t>
      </w:r>
      <w:proofErr w:type="spellEnd"/>
      <w:r w:rsidRPr="39F9115E">
        <w:rPr>
          <w:color w:val="000000" w:themeColor="text1"/>
          <w:sz w:val="20"/>
          <w:szCs w:val="20"/>
          <w:lang w:val="en-US"/>
        </w:rPr>
        <w:t xml:space="preserve">, and J. </w:t>
      </w:r>
      <w:proofErr w:type="spellStart"/>
      <w:r w:rsidRPr="39F9115E">
        <w:rPr>
          <w:color w:val="000000" w:themeColor="text1"/>
          <w:sz w:val="20"/>
          <w:szCs w:val="20"/>
          <w:lang w:val="en-US"/>
        </w:rPr>
        <w:t>Tahmoresnezhad</w:t>
      </w:r>
      <w:proofErr w:type="spellEnd"/>
      <w:r w:rsidRPr="39F9115E">
        <w:rPr>
          <w:color w:val="000000" w:themeColor="text1"/>
          <w:sz w:val="20"/>
          <w:szCs w:val="20"/>
          <w:lang w:val="en-US"/>
        </w:rPr>
        <w:t>, “</w:t>
      </w:r>
      <w:proofErr w:type="spellStart"/>
      <w:r w:rsidRPr="39F9115E">
        <w:rPr>
          <w:color w:val="000000" w:themeColor="text1"/>
          <w:sz w:val="20"/>
          <w:szCs w:val="20"/>
          <w:lang w:val="en-US"/>
        </w:rPr>
        <w:t>Agry</w:t>
      </w:r>
      <w:proofErr w:type="spellEnd"/>
      <w:r w:rsidRPr="39F9115E">
        <w:rPr>
          <w:color w:val="000000" w:themeColor="text1"/>
          <w:sz w:val="20"/>
          <w:szCs w:val="20"/>
          <w:lang w:val="en-US"/>
        </w:rPr>
        <w:t xml:space="preserve">: a comprehensive framework for plant diseases classification via pretrained </w:t>
      </w:r>
      <w:proofErr w:type="spellStart"/>
      <w:r w:rsidRPr="39F9115E">
        <w:rPr>
          <w:color w:val="000000" w:themeColor="text1"/>
          <w:sz w:val="20"/>
          <w:szCs w:val="20"/>
          <w:lang w:val="en-US"/>
        </w:rPr>
        <w:t>EfficientNet</w:t>
      </w:r>
      <w:proofErr w:type="spellEnd"/>
      <w:r w:rsidRPr="39F9115E">
        <w:rPr>
          <w:color w:val="000000" w:themeColor="text1"/>
          <w:sz w:val="20"/>
          <w:szCs w:val="20"/>
          <w:lang w:val="en-US"/>
        </w:rPr>
        <w:t xml:space="preserve"> and convolutional neural networks for precision agriculture,” </w:t>
      </w:r>
      <w:proofErr w:type="spellStart"/>
      <w:r w:rsidRPr="39F9115E">
        <w:rPr>
          <w:color w:val="000000" w:themeColor="text1"/>
          <w:sz w:val="20"/>
          <w:szCs w:val="20"/>
          <w:lang w:val="en-US"/>
        </w:rPr>
        <w:t>Multimed</w:t>
      </w:r>
      <w:proofErr w:type="spellEnd"/>
      <w:r w:rsidRPr="39F9115E">
        <w:rPr>
          <w:color w:val="000000" w:themeColor="text1"/>
          <w:sz w:val="20"/>
          <w:szCs w:val="20"/>
          <w:lang w:val="en-US"/>
        </w:rPr>
        <w:t xml:space="preserve"> Tools Appl 83(24), 64813–64851 (2024).</w:t>
      </w:r>
    </w:p>
    <w:p w14:paraId="7A16CB5F" w14:textId="77777777" w:rsidR="007D7E2D" w:rsidRPr="002D369F" w:rsidRDefault="007D7E2D" w:rsidP="002D369F">
      <w:pPr>
        <w:ind w:hanging="432"/>
        <w:jc w:val="both"/>
        <w:rPr>
          <w:color w:val="000000"/>
          <w:sz w:val="20"/>
          <w:szCs w:val="20"/>
        </w:rPr>
      </w:pPr>
    </w:p>
    <w:p w14:paraId="5784E59C" w14:textId="77777777" w:rsidR="007D7E2D" w:rsidRDefault="007D7E2D" w:rsidP="006F432D">
      <w:pPr>
        <w:rPr>
          <w:color w:val="000000"/>
          <w:sz w:val="18"/>
          <w:szCs w:val="18"/>
        </w:rPr>
      </w:pPr>
    </w:p>
    <w:sectPr w:rsidR="007D7E2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2591978"/>
    <w:multiLevelType w:val="multilevel"/>
    <w:tmpl w:val="6AD03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12401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E2D"/>
    <w:rsid w:val="002A3D8B"/>
    <w:rsid w:val="002D369F"/>
    <w:rsid w:val="002E6F78"/>
    <w:rsid w:val="00515A3D"/>
    <w:rsid w:val="00575675"/>
    <w:rsid w:val="00692AB5"/>
    <w:rsid w:val="006F432D"/>
    <w:rsid w:val="00735AD4"/>
    <w:rsid w:val="007D3BF2"/>
    <w:rsid w:val="007D7E2D"/>
    <w:rsid w:val="00804B0C"/>
    <w:rsid w:val="008A1A7D"/>
    <w:rsid w:val="00953C70"/>
    <w:rsid w:val="00A70395"/>
    <w:rsid w:val="00AA3307"/>
    <w:rsid w:val="00B72035"/>
    <w:rsid w:val="00C4082F"/>
    <w:rsid w:val="00CE0B02"/>
    <w:rsid w:val="00D0069B"/>
    <w:rsid w:val="00D701EC"/>
    <w:rsid w:val="00DD3C64"/>
    <w:rsid w:val="0ACF57D4"/>
    <w:rsid w:val="39F911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7944D1"/>
  <w15:docId w15:val="{75EA0CED-7EFD-4C47-A17C-150719B5C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40" w:after="240"/>
      <w:jc w:val="center"/>
      <w:outlineLvl w:val="0"/>
    </w:pPr>
    <w:rPr>
      <w:b/>
      <w:smallCaps/>
    </w:rPr>
  </w:style>
  <w:style w:type="paragraph" w:styleId="Heading2">
    <w:name w:val="heading 2"/>
    <w:basedOn w:val="Normal"/>
    <w:next w:val="Normal"/>
    <w:uiPriority w:val="9"/>
    <w:unhideWhenUsed/>
    <w:qFormat/>
    <w:pPr>
      <w:keepNext/>
      <w:spacing w:before="240" w:after="240"/>
      <w:jc w:val="center"/>
      <w:outlineLvl w:val="1"/>
    </w:pPr>
    <w:rPr>
      <w:b/>
    </w:rPr>
  </w:style>
  <w:style w:type="paragraph" w:styleId="Heading3">
    <w:name w:val="heading 3"/>
    <w:basedOn w:val="Normal"/>
    <w:next w:val="Normal"/>
    <w:uiPriority w:val="9"/>
    <w:semiHidden/>
    <w:unhideWhenUsed/>
    <w:qFormat/>
    <w:pPr>
      <w:keepNext/>
      <w:spacing w:before="240" w:after="240"/>
      <w:jc w:val="center"/>
      <w:outlineLvl w:val="2"/>
    </w:pPr>
    <w:rPr>
      <w:i/>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character" w:styleId="CommentReference">
    <w:name w:val="annotation reference"/>
    <w:basedOn w:val="DefaultParagraphFont"/>
    <w:uiPriority w:val="99"/>
    <w:semiHidden/>
    <w:unhideWhenUsed/>
    <w:rsid w:val="00B72035"/>
    <w:rPr>
      <w:sz w:val="16"/>
      <w:szCs w:val="16"/>
    </w:rPr>
  </w:style>
  <w:style w:type="paragraph" w:styleId="CommentText">
    <w:name w:val="annotation text"/>
    <w:basedOn w:val="Normal"/>
    <w:link w:val="CommentTextChar"/>
    <w:uiPriority w:val="99"/>
    <w:unhideWhenUsed/>
    <w:rsid w:val="00B72035"/>
    <w:rPr>
      <w:sz w:val="20"/>
      <w:szCs w:val="20"/>
    </w:rPr>
  </w:style>
  <w:style w:type="character" w:customStyle="1" w:styleId="CommentTextChar">
    <w:name w:val="Comment Text Char"/>
    <w:basedOn w:val="DefaultParagraphFont"/>
    <w:link w:val="CommentText"/>
    <w:uiPriority w:val="99"/>
    <w:rsid w:val="00B72035"/>
    <w:rPr>
      <w:sz w:val="20"/>
      <w:szCs w:val="20"/>
    </w:rPr>
  </w:style>
  <w:style w:type="paragraph" w:styleId="CommentSubject">
    <w:name w:val="annotation subject"/>
    <w:basedOn w:val="CommentText"/>
    <w:next w:val="CommentText"/>
    <w:link w:val="CommentSubjectChar"/>
    <w:uiPriority w:val="99"/>
    <w:semiHidden/>
    <w:unhideWhenUsed/>
    <w:rsid w:val="00B72035"/>
    <w:rPr>
      <w:b/>
      <w:bCs/>
    </w:rPr>
  </w:style>
  <w:style w:type="character" w:customStyle="1" w:styleId="CommentSubjectChar">
    <w:name w:val="Comment Subject Char"/>
    <w:basedOn w:val="CommentTextChar"/>
    <w:link w:val="CommentSubject"/>
    <w:uiPriority w:val="99"/>
    <w:semiHidden/>
    <w:rsid w:val="00B72035"/>
    <w:rPr>
      <w:b/>
      <w:bCs/>
      <w:sz w:val="20"/>
      <w:szCs w:val="20"/>
    </w:rPr>
  </w:style>
  <w:style w:type="paragraph" w:styleId="NoSpacing">
    <w:name w:val="No Spacing"/>
    <w:uiPriority w:val="1"/>
    <w:qFormat/>
    <w:rsid w:val="00735A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5212</Words>
  <Characters>29709</Characters>
  <Application>Microsoft Office Word</Application>
  <DocSecurity>0</DocSecurity>
  <Lines>247</Lines>
  <Paragraphs>69</Paragraphs>
  <ScaleCrop>false</ScaleCrop>
  <Company/>
  <LinksUpToDate>false</LinksUpToDate>
  <CharactersWithSpaces>34852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Haw Su Cheng</cp:lastModifiedBy>
  <cp:revision>10</cp:revision>
  <dcterms:created xsi:type="dcterms:W3CDTF">2025-08-14T05:47:00Z</dcterms:created>
  <dcterms:modified xsi:type="dcterms:W3CDTF">2025-10-03T11:42:00Z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575bffa7-c756-4d81-acc6-03d86ca7b53e</vt:lpwstr>
  </property>
</Properties>
</file>